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AFE98" w14:textId="309002B3" w:rsidR="0031016D" w:rsidRPr="00DC7B18" w:rsidRDefault="002109B7"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 xml:space="preserve">Program </w:t>
      </w:r>
      <w:r w:rsidR="0031016D" w:rsidRPr="00DC7B18">
        <w:rPr>
          <w:rFonts w:asciiTheme="majorBidi" w:hAnsiTheme="majorBidi" w:cstheme="majorBidi"/>
          <w:b/>
          <w:bCs/>
          <w:color w:val="000000" w:themeColor="text1"/>
          <w:sz w:val="24"/>
          <w:szCs w:val="24"/>
        </w:rPr>
        <w:t>Specification</w:t>
      </w:r>
    </w:p>
    <w:p w14:paraId="55A2F4C4" w14:textId="77777777" w:rsidR="002109B7" w:rsidRPr="00DC7B18" w:rsidRDefault="002109B7" w:rsidP="00484AEE">
      <w:pPr>
        <w:spacing w:after="0" w:line="240" w:lineRule="auto"/>
        <w:jc w:val="both"/>
        <w:rPr>
          <w:rFonts w:asciiTheme="majorBidi" w:hAnsiTheme="majorBidi" w:cstheme="majorBidi"/>
          <w:b/>
          <w:bCs/>
          <w:color w:val="000000" w:themeColor="text1"/>
          <w:sz w:val="24"/>
          <w:szCs w:val="24"/>
        </w:rPr>
      </w:pPr>
    </w:p>
    <w:p w14:paraId="1C411C37" w14:textId="1F396CC5" w:rsidR="00A202C9" w:rsidRPr="00DC7B18" w:rsidRDefault="0031016D" w:rsidP="00484AEE">
      <w:pPr>
        <w:pStyle w:val="ListParagraph"/>
        <w:numPr>
          <w:ilvl w:val="0"/>
          <w:numId w:val="13"/>
        </w:numPr>
        <w:spacing w:after="0" w:line="240" w:lineRule="auto"/>
        <w:ind w:left="0"/>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u w:val="single"/>
        </w:rPr>
        <w:t>Basic Information</w:t>
      </w:r>
      <w:r w:rsidRPr="00DC7B18">
        <w:rPr>
          <w:rFonts w:asciiTheme="majorBidi" w:hAnsiTheme="majorBidi" w:cstheme="majorBidi"/>
          <w:b/>
          <w:bCs/>
          <w:color w:val="000000" w:themeColor="text1"/>
          <w:sz w:val="24"/>
          <w:szCs w:val="24"/>
        </w:rPr>
        <w:t>:</w:t>
      </w:r>
    </w:p>
    <w:tbl>
      <w:tblPr>
        <w:tblStyle w:val="TableGrid"/>
        <w:tblW w:w="5000" w:type="pct"/>
        <w:tblLook w:val="04A0" w:firstRow="1" w:lastRow="0" w:firstColumn="1" w:lastColumn="0" w:noHBand="0" w:noVBand="1"/>
      </w:tblPr>
      <w:tblGrid>
        <w:gridCol w:w="2829"/>
        <w:gridCol w:w="6187"/>
      </w:tblGrid>
      <w:tr w:rsidR="00E87A66" w:rsidRPr="00DC7B18" w14:paraId="1ECD68DF" w14:textId="77777777" w:rsidTr="00A201B4">
        <w:tc>
          <w:tcPr>
            <w:tcW w:w="1569" w:type="pct"/>
            <w:shd w:val="clear" w:color="auto" w:fill="F2F2F2" w:themeFill="background1" w:themeFillShade="F2"/>
          </w:tcPr>
          <w:p w14:paraId="552A3E15" w14:textId="27BE2298" w:rsidR="0031016D" w:rsidRPr="00DC7B18" w:rsidRDefault="00322F1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Program</w:t>
            </w:r>
            <w:r w:rsidR="0031016D" w:rsidRPr="00DC7B18">
              <w:rPr>
                <w:rFonts w:asciiTheme="majorBidi" w:hAnsiTheme="majorBidi" w:cstheme="majorBidi"/>
                <w:color w:val="000000" w:themeColor="text1"/>
                <w:sz w:val="24"/>
                <w:szCs w:val="24"/>
              </w:rPr>
              <w:t xml:space="preserve"> Title</w:t>
            </w:r>
          </w:p>
        </w:tc>
        <w:tc>
          <w:tcPr>
            <w:tcW w:w="3431" w:type="pct"/>
          </w:tcPr>
          <w:p w14:paraId="509C7F53" w14:textId="6A142CEB" w:rsidR="0031016D" w:rsidRPr="00DC7B18" w:rsidRDefault="00A66F62"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Master of Oral </w:t>
            </w:r>
            <w:r w:rsidR="006E6AAD" w:rsidRPr="00DC7B18">
              <w:rPr>
                <w:rFonts w:asciiTheme="majorBidi" w:hAnsiTheme="majorBidi" w:cstheme="majorBidi"/>
                <w:color w:val="000000" w:themeColor="text1"/>
                <w:sz w:val="24"/>
                <w:szCs w:val="24"/>
              </w:rPr>
              <w:t>M</w:t>
            </w:r>
            <w:r w:rsidRPr="00DC7B18">
              <w:rPr>
                <w:rFonts w:asciiTheme="majorBidi" w:hAnsiTheme="majorBidi" w:cstheme="majorBidi"/>
                <w:color w:val="000000" w:themeColor="text1"/>
                <w:sz w:val="24"/>
                <w:szCs w:val="24"/>
              </w:rPr>
              <w:t xml:space="preserve">edicine, Periodontology &amp; Oral </w:t>
            </w:r>
            <w:r w:rsidR="006E6AAD" w:rsidRPr="00DC7B18">
              <w:rPr>
                <w:rFonts w:asciiTheme="majorBidi" w:hAnsiTheme="majorBidi" w:cstheme="majorBidi"/>
                <w:color w:val="000000" w:themeColor="text1"/>
                <w:sz w:val="24"/>
                <w:szCs w:val="24"/>
              </w:rPr>
              <w:t>D</w:t>
            </w:r>
            <w:r w:rsidRPr="00DC7B18">
              <w:rPr>
                <w:rFonts w:asciiTheme="majorBidi" w:hAnsiTheme="majorBidi" w:cstheme="majorBidi"/>
                <w:color w:val="000000" w:themeColor="text1"/>
                <w:sz w:val="24"/>
                <w:szCs w:val="24"/>
              </w:rPr>
              <w:t>iagnosis</w:t>
            </w:r>
          </w:p>
        </w:tc>
      </w:tr>
      <w:tr w:rsidR="00E87A66" w:rsidRPr="00DC7B18" w14:paraId="754B9168" w14:textId="77777777" w:rsidTr="00A201B4">
        <w:tc>
          <w:tcPr>
            <w:tcW w:w="1569" w:type="pct"/>
            <w:shd w:val="clear" w:color="auto" w:fill="F2F2F2" w:themeFill="background1" w:themeFillShade="F2"/>
          </w:tcPr>
          <w:p w14:paraId="493D050F" w14:textId="4EE28D90" w:rsidR="0031016D" w:rsidRPr="00DC7B18" w:rsidRDefault="00322F1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Program</w:t>
            </w:r>
            <w:r w:rsidR="001B5337" w:rsidRPr="00DC7B18">
              <w:rPr>
                <w:rFonts w:asciiTheme="majorBidi" w:hAnsiTheme="majorBidi" w:cstheme="majorBidi"/>
                <w:color w:val="000000" w:themeColor="text1"/>
                <w:sz w:val="24"/>
                <w:szCs w:val="24"/>
              </w:rPr>
              <w:t xml:space="preserve"> </w:t>
            </w:r>
            <w:r w:rsidR="007F1BAE" w:rsidRPr="00DC7B18">
              <w:rPr>
                <w:rFonts w:asciiTheme="majorBidi" w:hAnsiTheme="majorBidi" w:cstheme="majorBidi"/>
                <w:color w:val="000000" w:themeColor="text1"/>
                <w:sz w:val="24"/>
                <w:szCs w:val="24"/>
              </w:rPr>
              <w:t>T</w:t>
            </w:r>
            <w:r w:rsidR="001B5337" w:rsidRPr="00DC7B18">
              <w:rPr>
                <w:rFonts w:asciiTheme="majorBidi" w:hAnsiTheme="majorBidi" w:cstheme="majorBidi"/>
                <w:color w:val="000000" w:themeColor="text1"/>
                <w:sz w:val="24"/>
                <w:szCs w:val="24"/>
              </w:rPr>
              <w:t>ype</w:t>
            </w:r>
          </w:p>
        </w:tc>
        <w:tc>
          <w:tcPr>
            <w:tcW w:w="3431" w:type="pct"/>
          </w:tcPr>
          <w:p w14:paraId="44F7E651" w14:textId="22C48E6A" w:rsidR="0031016D" w:rsidRPr="00DC7B18" w:rsidRDefault="00A66F62"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Single </w:t>
            </w:r>
          </w:p>
        </w:tc>
      </w:tr>
      <w:tr w:rsidR="00E87A66" w:rsidRPr="00DC7B18" w14:paraId="2CF1C4A2" w14:textId="77777777" w:rsidTr="00A201B4">
        <w:tc>
          <w:tcPr>
            <w:tcW w:w="1569" w:type="pct"/>
            <w:shd w:val="clear" w:color="auto" w:fill="F2F2F2" w:themeFill="background1" w:themeFillShade="F2"/>
          </w:tcPr>
          <w:p w14:paraId="6F1636C5" w14:textId="30499724" w:rsidR="0031016D" w:rsidRPr="00DC7B18" w:rsidRDefault="00322F1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Discipline/s offering the program</w:t>
            </w:r>
          </w:p>
        </w:tc>
        <w:tc>
          <w:tcPr>
            <w:tcW w:w="3431" w:type="pct"/>
          </w:tcPr>
          <w:p w14:paraId="4240044D" w14:textId="1A10284B" w:rsidR="0031016D" w:rsidRPr="00DC7B18" w:rsidRDefault="00A66F62"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Oral </w:t>
            </w:r>
            <w:r w:rsidR="006E6AAD" w:rsidRPr="00DC7B18">
              <w:rPr>
                <w:rFonts w:asciiTheme="majorBidi" w:hAnsiTheme="majorBidi" w:cstheme="majorBidi"/>
                <w:color w:val="000000" w:themeColor="text1"/>
                <w:sz w:val="24"/>
                <w:szCs w:val="24"/>
              </w:rPr>
              <w:t>M</w:t>
            </w:r>
            <w:r w:rsidRPr="00DC7B18">
              <w:rPr>
                <w:rFonts w:asciiTheme="majorBidi" w:hAnsiTheme="majorBidi" w:cstheme="majorBidi"/>
                <w:color w:val="000000" w:themeColor="text1"/>
                <w:sz w:val="24"/>
                <w:szCs w:val="24"/>
              </w:rPr>
              <w:t>edicine, Periodontology</w:t>
            </w:r>
            <w:r w:rsidR="0032733F" w:rsidRPr="00DC7B18">
              <w:rPr>
                <w:rFonts w:asciiTheme="majorBidi" w:hAnsiTheme="majorBidi" w:cstheme="majorBidi"/>
                <w:color w:val="000000" w:themeColor="text1"/>
                <w:sz w:val="24"/>
                <w:szCs w:val="24"/>
              </w:rPr>
              <w:t xml:space="preserve"> and </w:t>
            </w:r>
            <w:r w:rsidRPr="00DC7B18">
              <w:rPr>
                <w:rFonts w:asciiTheme="majorBidi" w:hAnsiTheme="majorBidi" w:cstheme="majorBidi"/>
                <w:color w:val="000000" w:themeColor="text1"/>
                <w:sz w:val="24"/>
                <w:szCs w:val="24"/>
              </w:rPr>
              <w:t xml:space="preserve">Oral diagnosis </w:t>
            </w:r>
          </w:p>
        </w:tc>
      </w:tr>
      <w:tr w:rsidR="00E87A66" w:rsidRPr="00DC7B18" w14:paraId="7BA0BEC0" w14:textId="77777777" w:rsidTr="00C66BD6">
        <w:tc>
          <w:tcPr>
            <w:tcW w:w="1569" w:type="pct"/>
            <w:shd w:val="clear" w:color="auto" w:fill="F2F2F2" w:themeFill="background1" w:themeFillShade="F2"/>
          </w:tcPr>
          <w:p w14:paraId="52113957" w14:textId="12381E1E" w:rsidR="0031016D" w:rsidRPr="00DC7B18" w:rsidRDefault="00322F1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Disciplines sharing</w:t>
            </w:r>
            <w:r w:rsidR="00503F26" w:rsidRPr="00DC7B18">
              <w:rPr>
                <w:rFonts w:asciiTheme="majorBidi" w:hAnsiTheme="majorBidi" w:cstheme="majorBidi"/>
                <w:color w:val="000000" w:themeColor="text1"/>
                <w:sz w:val="24"/>
                <w:szCs w:val="24"/>
              </w:rPr>
              <w:t xml:space="preserve"> </w:t>
            </w:r>
            <w:r w:rsidR="00777422" w:rsidRPr="00DC7B18">
              <w:rPr>
                <w:rFonts w:asciiTheme="majorBidi" w:hAnsiTheme="majorBidi" w:cstheme="majorBidi"/>
                <w:color w:val="000000" w:themeColor="text1"/>
                <w:sz w:val="24"/>
                <w:szCs w:val="24"/>
              </w:rPr>
              <w:t>in the program</w:t>
            </w:r>
          </w:p>
        </w:tc>
        <w:tc>
          <w:tcPr>
            <w:tcW w:w="3431" w:type="pct"/>
          </w:tcPr>
          <w:p w14:paraId="79D1AB2C" w14:textId="6F140991" w:rsidR="0031016D" w:rsidRPr="00DC7B18" w:rsidRDefault="00C66BD6" w:rsidP="00484AEE">
            <w:pPr>
              <w:jc w:val="both"/>
              <w:rPr>
                <w:rFonts w:asciiTheme="majorBidi" w:hAnsiTheme="majorBidi" w:cstheme="majorBidi"/>
                <w:color w:val="000000"/>
                <w:sz w:val="24"/>
                <w:szCs w:val="24"/>
                <w:lang w:bidi="ar-EG"/>
              </w:rPr>
            </w:pPr>
            <w:r w:rsidRPr="00DC7B18">
              <w:rPr>
                <w:rFonts w:asciiTheme="majorBidi" w:hAnsiTheme="majorBidi" w:cstheme="majorBidi"/>
                <w:color w:val="000000"/>
                <w:sz w:val="24"/>
                <w:szCs w:val="24"/>
              </w:rPr>
              <w:t xml:space="preserve">Oral Biology, Oral Pathology, General Medicine, Pharmacology, Human Physiology, </w:t>
            </w:r>
            <w:r w:rsidRPr="00DC7B18">
              <w:rPr>
                <w:rFonts w:asciiTheme="majorBidi" w:hAnsiTheme="majorBidi" w:cstheme="majorBidi"/>
                <w:color w:val="000000"/>
                <w:sz w:val="24"/>
                <w:szCs w:val="24"/>
                <w:lang w:bidi="ar-EG"/>
              </w:rPr>
              <w:t>Microbiology and Immunology</w:t>
            </w:r>
          </w:p>
        </w:tc>
      </w:tr>
      <w:tr w:rsidR="00E87A66" w:rsidRPr="00DC7B18" w14:paraId="551C92E7" w14:textId="77777777" w:rsidTr="00A201B4">
        <w:tc>
          <w:tcPr>
            <w:tcW w:w="1569" w:type="pct"/>
            <w:shd w:val="clear" w:color="auto" w:fill="F2F2F2" w:themeFill="background1" w:themeFillShade="F2"/>
          </w:tcPr>
          <w:p w14:paraId="41F98F0B" w14:textId="0A037592" w:rsidR="00DB49E1" w:rsidRPr="00DC7B18" w:rsidRDefault="007F1BAE"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Program </w:t>
            </w:r>
            <w:r w:rsidR="00DB49E1" w:rsidRPr="00DC7B18">
              <w:rPr>
                <w:rFonts w:asciiTheme="majorBidi" w:hAnsiTheme="majorBidi" w:cstheme="majorBidi"/>
                <w:color w:val="000000" w:themeColor="text1"/>
                <w:sz w:val="24"/>
                <w:szCs w:val="24"/>
              </w:rPr>
              <w:t>Duration</w:t>
            </w:r>
          </w:p>
        </w:tc>
        <w:tc>
          <w:tcPr>
            <w:tcW w:w="3431" w:type="pct"/>
          </w:tcPr>
          <w:p w14:paraId="1DF18233" w14:textId="2BFF0D5B" w:rsidR="00DB49E1" w:rsidRPr="00DC7B18" w:rsidRDefault="00A66F62"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Two Years </w:t>
            </w:r>
          </w:p>
        </w:tc>
      </w:tr>
      <w:tr w:rsidR="00E87A66" w:rsidRPr="00DC7B18" w14:paraId="5C33A00D" w14:textId="77777777" w:rsidTr="00A201B4">
        <w:tc>
          <w:tcPr>
            <w:tcW w:w="1569" w:type="pct"/>
            <w:shd w:val="clear" w:color="auto" w:fill="F2F2F2" w:themeFill="background1" w:themeFillShade="F2"/>
          </w:tcPr>
          <w:p w14:paraId="443C807C" w14:textId="26AEE69E" w:rsidR="0031016D" w:rsidRPr="00DC7B18" w:rsidRDefault="007F1BAE"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Total </w:t>
            </w:r>
            <w:r w:rsidR="0031016D" w:rsidRPr="00DC7B18">
              <w:rPr>
                <w:rFonts w:asciiTheme="majorBidi" w:hAnsiTheme="majorBidi" w:cstheme="majorBidi"/>
                <w:color w:val="000000" w:themeColor="text1"/>
                <w:sz w:val="24"/>
                <w:szCs w:val="24"/>
              </w:rPr>
              <w:t xml:space="preserve">No. </w:t>
            </w:r>
            <w:r w:rsidR="002C34C6" w:rsidRPr="00DC7B18">
              <w:rPr>
                <w:rFonts w:asciiTheme="majorBidi" w:hAnsiTheme="majorBidi" w:cstheme="majorBidi"/>
                <w:color w:val="000000" w:themeColor="text1"/>
                <w:sz w:val="24"/>
                <w:szCs w:val="24"/>
              </w:rPr>
              <w:t>o</w:t>
            </w:r>
            <w:r w:rsidR="0031016D" w:rsidRPr="00DC7B18">
              <w:rPr>
                <w:rFonts w:asciiTheme="majorBidi" w:hAnsiTheme="majorBidi" w:cstheme="majorBidi"/>
                <w:color w:val="000000" w:themeColor="text1"/>
                <w:sz w:val="24"/>
                <w:szCs w:val="24"/>
              </w:rPr>
              <w:t>f Credit hours</w:t>
            </w:r>
          </w:p>
        </w:tc>
        <w:tc>
          <w:tcPr>
            <w:tcW w:w="3431" w:type="pct"/>
          </w:tcPr>
          <w:p w14:paraId="6019E358" w14:textId="0A9A07A9" w:rsidR="0031016D" w:rsidRPr="00DC7B18" w:rsidRDefault="005C5CC5"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80 </w:t>
            </w:r>
          </w:p>
        </w:tc>
      </w:tr>
      <w:tr w:rsidR="00E87A66" w:rsidRPr="00DC7B18" w14:paraId="61DACCDE" w14:textId="77777777" w:rsidTr="00A201B4">
        <w:tc>
          <w:tcPr>
            <w:tcW w:w="1569" w:type="pct"/>
            <w:shd w:val="clear" w:color="auto" w:fill="F2F2F2" w:themeFill="background1" w:themeFillShade="F2"/>
          </w:tcPr>
          <w:p w14:paraId="439000F1" w14:textId="701B4A43" w:rsidR="0031016D" w:rsidRPr="00DC7B18" w:rsidRDefault="007F1BAE"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Total </w:t>
            </w:r>
            <w:r w:rsidR="0031016D" w:rsidRPr="00DC7B18">
              <w:rPr>
                <w:rFonts w:asciiTheme="majorBidi" w:hAnsiTheme="majorBidi" w:cstheme="majorBidi"/>
                <w:color w:val="000000" w:themeColor="text1"/>
                <w:sz w:val="24"/>
                <w:szCs w:val="24"/>
              </w:rPr>
              <w:t>Teaching hours</w:t>
            </w:r>
          </w:p>
        </w:tc>
        <w:tc>
          <w:tcPr>
            <w:tcW w:w="3431" w:type="pct"/>
          </w:tcPr>
          <w:p w14:paraId="15E734A1" w14:textId="21C0A675" w:rsidR="0031016D" w:rsidRPr="00DC7B18" w:rsidRDefault="005C5CC5"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240</w:t>
            </w:r>
          </w:p>
        </w:tc>
      </w:tr>
      <w:tr w:rsidR="007F1BAE" w:rsidRPr="00DC7B18" w14:paraId="743718C1" w14:textId="77777777" w:rsidTr="00A201B4">
        <w:tc>
          <w:tcPr>
            <w:tcW w:w="1569" w:type="pct"/>
            <w:shd w:val="clear" w:color="auto" w:fill="F2F2F2" w:themeFill="background1" w:themeFillShade="F2"/>
          </w:tcPr>
          <w:p w14:paraId="4EFC9809" w14:textId="25E6C5A4" w:rsidR="007F1BAE" w:rsidRPr="00DC7B18" w:rsidRDefault="007F1BAE"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292425"/>
                <w:spacing w:val="-1"/>
                <w:sz w:val="24"/>
                <w:szCs w:val="24"/>
              </w:rPr>
              <w:t>Coordinator:</w:t>
            </w:r>
          </w:p>
        </w:tc>
        <w:tc>
          <w:tcPr>
            <w:tcW w:w="3431" w:type="pct"/>
          </w:tcPr>
          <w:p w14:paraId="4B6170F4" w14:textId="5397AC8E" w:rsidR="007F1BAE" w:rsidRPr="00DC7B18" w:rsidRDefault="007F1BAE"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Prof. Hoda Elguindy</w:t>
            </w:r>
          </w:p>
        </w:tc>
      </w:tr>
      <w:tr w:rsidR="007F1BAE" w:rsidRPr="00DC7B18" w14:paraId="2735B0E4" w14:textId="77777777" w:rsidTr="00A201B4">
        <w:tc>
          <w:tcPr>
            <w:tcW w:w="1569" w:type="pct"/>
            <w:shd w:val="clear" w:color="auto" w:fill="F2F2F2" w:themeFill="background1" w:themeFillShade="F2"/>
          </w:tcPr>
          <w:p w14:paraId="5521FF5E" w14:textId="729D18EE" w:rsidR="007F1BAE" w:rsidRPr="00DC7B18" w:rsidRDefault="007F1BAE" w:rsidP="00484AEE">
            <w:pPr>
              <w:jc w:val="both"/>
              <w:rPr>
                <w:rFonts w:asciiTheme="majorBidi" w:hAnsiTheme="majorBidi" w:cstheme="majorBidi"/>
                <w:color w:val="292425"/>
                <w:spacing w:val="-1"/>
                <w:sz w:val="24"/>
                <w:szCs w:val="24"/>
              </w:rPr>
            </w:pPr>
            <w:r w:rsidRPr="00DC7B18">
              <w:rPr>
                <w:rFonts w:asciiTheme="majorBidi" w:hAnsiTheme="majorBidi" w:cstheme="majorBidi"/>
                <w:color w:val="292425"/>
                <w:spacing w:val="-1"/>
                <w:sz w:val="24"/>
                <w:szCs w:val="24"/>
              </w:rPr>
              <w:t>Internal evaluator</w:t>
            </w:r>
          </w:p>
        </w:tc>
        <w:tc>
          <w:tcPr>
            <w:tcW w:w="3431" w:type="pct"/>
          </w:tcPr>
          <w:p w14:paraId="144E9EFB" w14:textId="3C68704A" w:rsidR="007F1BAE" w:rsidRPr="00DC7B18" w:rsidRDefault="007F1BAE"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Prof. Hala Elmenoufy</w:t>
            </w:r>
          </w:p>
        </w:tc>
      </w:tr>
      <w:tr w:rsidR="007F1BAE" w:rsidRPr="00DC7B18" w14:paraId="2A41287D" w14:textId="77777777" w:rsidTr="00A201B4">
        <w:tc>
          <w:tcPr>
            <w:tcW w:w="1569" w:type="pct"/>
            <w:shd w:val="clear" w:color="auto" w:fill="F2F2F2" w:themeFill="background1" w:themeFillShade="F2"/>
          </w:tcPr>
          <w:p w14:paraId="73798335" w14:textId="2138F37B" w:rsidR="007F1BAE" w:rsidRPr="00DC7B18" w:rsidRDefault="007F1BAE"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292425"/>
                <w:sz w:val="24"/>
                <w:szCs w:val="24"/>
              </w:rPr>
              <w:t>External</w:t>
            </w:r>
            <w:r w:rsidRPr="00DC7B18">
              <w:rPr>
                <w:rFonts w:asciiTheme="majorBidi" w:hAnsiTheme="majorBidi" w:cstheme="majorBidi"/>
                <w:color w:val="292425"/>
                <w:spacing w:val="-12"/>
                <w:sz w:val="24"/>
                <w:szCs w:val="24"/>
              </w:rPr>
              <w:t xml:space="preserve"> </w:t>
            </w:r>
            <w:r w:rsidRPr="00DC7B18">
              <w:rPr>
                <w:rFonts w:asciiTheme="majorBidi" w:hAnsiTheme="majorBidi" w:cstheme="majorBidi"/>
                <w:color w:val="292425"/>
                <w:sz w:val="24"/>
                <w:szCs w:val="24"/>
              </w:rPr>
              <w:t>evaluator(s):</w:t>
            </w:r>
          </w:p>
        </w:tc>
        <w:tc>
          <w:tcPr>
            <w:tcW w:w="3431" w:type="pct"/>
          </w:tcPr>
          <w:p w14:paraId="17AB8605" w14:textId="3ECC24FB" w:rsidR="007F1BAE" w:rsidRPr="00DC7B18" w:rsidRDefault="007F1BAE"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Prof. </w:t>
            </w:r>
            <w:r w:rsidR="00255C6E" w:rsidRPr="00DC7B18">
              <w:rPr>
                <w:rFonts w:asciiTheme="majorBidi" w:hAnsiTheme="majorBidi" w:cstheme="majorBidi"/>
                <w:color w:val="000000" w:themeColor="text1"/>
                <w:sz w:val="24"/>
                <w:szCs w:val="24"/>
              </w:rPr>
              <w:t xml:space="preserve">Naglaa Shawky </w:t>
            </w:r>
          </w:p>
        </w:tc>
      </w:tr>
      <w:tr w:rsidR="006E6AAD" w:rsidRPr="00DC7B18" w14:paraId="6BEC33FE" w14:textId="77777777" w:rsidTr="00A201B4">
        <w:tc>
          <w:tcPr>
            <w:tcW w:w="1569" w:type="pct"/>
            <w:shd w:val="clear" w:color="auto" w:fill="F2F2F2" w:themeFill="background1" w:themeFillShade="F2"/>
          </w:tcPr>
          <w:p w14:paraId="21F24C53" w14:textId="48376B35" w:rsidR="00B71CE3" w:rsidRPr="00DC7B18" w:rsidRDefault="001B5337"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Date of Program specification approval</w:t>
            </w:r>
          </w:p>
        </w:tc>
        <w:tc>
          <w:tcPr>
            <w:tcW w:w="3431" w:type="pct"/>
          </w:tcPr>
          <w:p w14:paraId="6766C04D" w14:textId="2ECE87F7" w:rsidR="00B71CE3" w:rsidRPr="00DC7B18" w:rsidRDefault="00B71CE3" w:rsidP="00484AEE">
            <w:pPr>
              <w:jc w:val="both"/>
              <w:rPr>
                <w:rFonts w:asciiTheme="majorBidi" w:hAnsiTheme="majorBidi" w:cstheme="majorBidi"/>
                <w:color w:val="000000" w:themeColor="text1"/>
                <w:sz w:val="24"/>
                <w:szCs w:val="24"/>
              </w:rPr>
            </w:pPr>
          </w:p>
        </w:tc>
      </w:tr>
    </w:tbl>
    <w:p w14:paraId="5F93984C" w14:textId="77777777" w:rsidR="0031016D" w:rsidRPr="00DC7B18" w:rsidRDefault="0031016D" w:rsidP="00484AEE">
      <w:pPr>
        <w:spacing w:after="0" w:line="240" w:lineRule="auto"/>
        <w:jc w:val="both"/>
        <w:rPr>
          <w:rFonts w:asciiTheme="majorBidi" w:hAnsiTheme="majorBidi" w:cstheme="majorBidi"/>
          <w:color w:val="000000" w:themeColor="text1"/>
          <w:sz w:val="24"/>
          <w:szCs w:val="24"/>
        </w:rPr>
      </w:pPr>
    </w:p>
    <w:p w14:paraId="1302FB6A" w14:textId="6A3EED45" w:rsidR="00A202C9" w:rsidRPr="00DC7B18" w:rsidRDefault="00A920BF" w:rsidP="00484AEE">
      <w:pPr>
        <w:pStyle w:val="ListParagraph"/>
        <w:numPr>
          <w:ilvl w:val="0"/>
          <w:numId w:val="13"/>
        </w:numPr>
        <w:spacing w:after="0" w:line="240" w:lineRule="auto"/>
        <w:ind w:left="0"/>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u w:val="single"/>
        </w:rPr>
        <w:t>Profession</w:t>
      </w:r>
      <w:r w:rsidR="005B341B" w:rsidRPr="00DC7B18">
        <w:rPr>
          <w:rFonts w:asciiTheme="majorBidi" w:hAnsiTheme="majorBidi" w:cstheme="majorBidi"/>
          <w:b/>
          <w:bCs/>
          <w:color w:val="000000" w:themeColor="text1"/>
          <w:sz w:val="24"/>
          <w:szCs w:val="24"/>
          <w:u w:val="single"/>
        </w:rPr>
        <w:t>al Information</w:t>
      </w:r>
      <w:r w:rsidR="005B341B" w:rsidRPr="00DC7B18">
        <w:rPr>
          <w:rFonts w:asciiTheme="majorBidi" w:hAnsiTheme="majorBidi" w:cstheme="majorBidi"/>
          <w:b/>
          <w:bCs/>
          <w:color w:val="000000" w:themeColor="text1"/>
          <w:sz w:val="24"/>
          <w:szCs w:val="24"/>
        </w:rPr>
        <w:t>:</w:t>
      </w:r>
    </w:p>
    <w:p w14:paraId="7A9DDA33" w14:textId="30C0E4F4" w:rsidR="00FD5F10" w:rsidRPr="00DC7B18" w:rsidRDefault="00B61EC2" w:rsidP="00484AEE">
      <w:pPr>
        <w:spacing w:after="0" w:line="240" w:lineRule="auto"/>
        <w:jc w:val="both"/>
        <w:rPr>
          <w:rFonts w:asciiTheme="majorBidi" w:hAnsiTheme="majorBidi" w:cstheme="majorBidi"/>
          <w:b/>
          <w:bCs/>
          <w:color w:val="000000" w:themeColor="text1"/>
          <w:sz w:val="24"/>
          <w:szCs w:val="24"/>
          <w:u w:val="single"/>
        </w:rPr>
      </w:pPr>
      <w:r w:rsidRPr="00DC7B18">
        <w:rPr>
          <w:rFonts w:asciiTheme="majorBidi" w:hAnsiTheme="majorBidi" w:cstheme="majorBidi"/>
          <w:b/>
          <w:bCs/>
          <w:color w:val="000000" w:themeColor="text1"/>
          <w:sz w:val="24"/>
          <w:szCs w:val="24"/>
          <w:u w:val="single"/>
        </w:rPr>
        <w:t>1-</w:t>
      </w:r>
      <w:r w:rsidR="00FD5F10" w:rsidRPr="00DC7B18">
        <w:rPr>
          <w:rFonts w:asciiTheme="majorBidi" w:hAnsiTheme="majorBidi" w:cstheme="majorBidi"/>
          <w:b/>
          <w:bCs/>
          <w:color w:val="000000" w:themeColor="text1"/>
          <w:sz w:val="24"/>
          <w:szCs w:val="24"/>
          <w:u w:val="single"/>
        </w:rPr>
        <w:t xml:space="preserve">Attributes of the </w:t>
      </w:r>
      <w:r w:rsidR="00A920BF" w:rsidRPr="00DC7B18">
        <w:rPr>
          <w:rFonts w:asciiTheme="majorBidi" w:hAnsiTheme="majorBidi" w:cstheme="majorBidi"/>
          <w:b/>
          <w:bCs/>
          <w:color w:val="000000" w:themeColor="text1"/>
          <w:sz w:val="24"/>
          <w:szCs w:val="24"/>
          <w:u w:val="single"/>
        </w:rPr>
        <w:t xml:space="preserve">Program </w:t>
      </w:r>
      <w:r w:rsidR="00FD5F10" w:rsidRPr="00DC7B18">
        <w:rPr>
          <w:rFonts w:asciiTheme="majorBidi" w:hAnsiTheme="majorBidi" w:cstheme="majorBidi"/>
          <w:b/>
          <w:bCs/>
          <w:color w:val="000000" w:themeColor="text1"/>
          <w:sz w:val="24"/>
          <w:szCs w:val="24"/>
          <w:u w:val="single"/>
        </w:rPr>
        <w:t>Graduate</w:t>
      </w:r>
      <w:r w:rsidR="00A920BF" w:rsidRPr="00DC7B18">
        <w:rPr>
          <w:rFonts w:asciiTheme="majorBidi" w:hAnsiTheme="majorBidi" w:cstheme="majorBidi"/>
          <w:b/>
          <w:bCs/>
          <w:color w:val="000000" w:themeColor="text1"/>
          <w:sz w:val="24"/>
          <w:szCs w:val="24"/>
          <w:u w:val="single"/>
        </w:rPr>
        <w:t>:</w:t>
      </w:r>
    </w:p>
    <w:p w14:paraId="731C4153" w14:textId="6E87C084" w:rsidR="00FD0F78" w:rsidRPr="00DC7B18" w:rsidRDefault="009C648F" w:rsidP="00484AEE">
      <w:pPr>
        <w:spacing w:after="0" w:line="240" w:lineRule="auto"/>
        <w:jc w:val="both"/>
        <w:rPr>
          <w:rFonts w:asciiTheme="majorBidi" w:hAnsiTheme="majorBidi" w:cstheme="majorBidi"/>
          <w:i/>
          <w:iCs/>
          <w:color w:val="000000" w:themeColor="text1"/>
          <w:sz w:val="24"/>
          <w:szCs w:val="24"/>
        </w:rPr>
      </w:pPr>
      <w:r w:rsidRPr="00DC7B18">
        <w:rPr>
          <w:rFonts w:asciiTheme="majorBidi" w:hAnsiTheme="majorBidi" w:cstheme="majorBidi"/>
          <w:i/>
          <w:iCs/>
          <w:color w:val="000000" w:themeColor="text1"/>
          <w:sz w:val="24"/>
          <w:szCs w:val="24"/>
        </w:rPr>
        <w:t>By the end of the master’s program, the program graduate will be able to:</w:t>
      </w:r>
    </w:p>
    <w:p w14:paraId="200BA22E" w14:textId="6C3022FB" w:rsidR="00B61EC2" w:rsidRPr="00DC7B18" w:rsidRDefault="00B61EC2" w:rsidP="00484AEE">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Effectively apply principles of scientific research in the field of Oral </w:t>
      </w:r>
      <w:r w:rsidR="006E6AAD" w:rsidRPr="00DC7B18">
        <w:rPr>
          <w:rFonts w:asciiTheme="majorBidi" w:hAnsiTheme="majorBidi" w:cstheme="majorBidi"/>
          <w:color w:val="000000" w:themeColor="text1"/>
          <w:sz w:val="24"/>
          <w:szCs w:val="24"/>
        </w:rPr>
        <w:t>M</w:t>
      </w:r>
      <w:r w:rsidRPr="00DC7B18">
        <w:rPr>
          <w:rFonts w:asciiTheme="majorBidi" w:hAnsiTheme="majorBidi" w:cstheme="majorBidi"/>
          <w:color w:val="000000" w:themeColor="text1"/>
          <w:sz w:val="24"/>
          <w:szCs w:val="24"/>
        </w:rPr>
        <w:t>edicine</w:t>
      </w:r>
      <w:r w:rsidR="00752205" w:rsidRPr="00DC7B18">
        <w:rPr>
          <w:rFonts w:asciiTheme="majorBidi" w:hAnsiTheme="majorBidi" w:cstheme="majorBidi"/>
          <w:color w:val="000000" w:themeColor="text1"/>
          <w:sz w:val="24"/>
          <w:szCs w:val="24"/>
        </w:rPr>
        <w:t xml:space="preserve"> and</w:t>
      </w:r>
      <w:r w:rsidRPr="00DC7B18">
        <w:rPr>
          <w:rFonts w:asciiTheme="majorBidi" w:hAnsiTheme="majorBidi" w:cstheme="majorBidi"/>
          <w:color w:val="000000" w:themeColor="text1"/>
          <w:sz w:val="24"/>
          <w:szCs w:val="24"/>
        </w:rPr>
        <w:t xml:space="preserve"> </w:t>
      </w:r>
      <w:r w:rsidR="006E6AAD" w:rsidRPr="00DC7B18">
        <w:rPr>
          <w:rFonts w:asciiTheme="majorBidi" w:hAnsiTheme="majorBidi" w:cstheme="majorBidi"/>
          <w:color w:val="000000" w:themeColor="text1"/>
          <w:sz w:val="24"/>
          <w:szCs w:val="24"/>
        </w:rPr>
        <w:t>P</w:t>
      </w:r>
      <w:r w:rsidRPr="00DC7B18">
        <w:rPr>
          <w:rFonts w:asciiTheme="majorBidi" w:hAnsiTheme="majorBidi" w:cstheme="majorBidi"/>
          <w:color w:val="000000" w:themeColor="text1"/>
          <w:sz w:val="24"/>
          <w:szCs w:val="24"/>
        </w:rPr>
        <w:t>eriodont</w:t>
      </w:r>
      <w:r w:rsidR="00752205" w:rsidRPr="00DC7B18">
        <w:rPr>
          <w:rFonts w:asciiTheme="majorBidi" w:hAnsiTheme="majorBidi" w:cstheme="majorBidi"/>
          <w:color w:val="000000" w:themeColor="text1"/>
          <w:sz w:val="24"/>
          <w:szCs w:val="24"/>
        </w:rPr>
        <w:t>ics</w:t>
      </w:r>
    </w:p>
    <w:p w14:paraId="79596F09" w14:textId="77777777" w:rsidR="00B61EC2" w:rsidRPr="00DC7B18" w:rsidRDefault="00B61EC2" w:rsidP="00484AEE">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Apply critical and analytical thinking approaches in the issues relevant to oral medicine and periodontology</w:t>
      </w:r>
    </w:p>
    <w:p w14:paraId="7705B28A" w14:textId="4BD9A8B4" w:rsidR="00B61EC2" w:rsidRPr="00DC7B18" w:rsidRDefault="00F07E72" w:rsidP="00484AEE">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Recall</w:t>
      </w:r>
      <w:r w:rsidR="00B61EC2" w:rsidRPr="00DC7B18">
        <w:rPr>
          <w:rFonts w:asciiTheme="majorBidi" w:hAnsiTheme="majorBidi" w:cstheme="majorBidi"/>
          <w:color w:val="000000" w:themeColor="text1"/>
          <w:sz w:val="24"/>
          <w:szCs w:val="24"/>
        </w:rPr>
        <w:t xml:space="preserve"> the specific knowledge related to oral medicine and periodont</w:t>
      </w:r>
      <w:r w:rsidR="00752205" w:rsidRPr="00DC7B18">
        <w:rPr>
          <w:rFonts w:asciiTheme="majorBidi" w:hAnsiTheme="majorBidi" w:cstheme="majorBidi"/>
          <w:color w:val="000000" w:themeColor="text1"/>
          <w:sz w:val="24"/>
          <w:szCs w:val="24"/>
        </w:rPr>
        <w:t>ics</w:t>
      </w:r>
    </w:p>
    <w:p w14:paraId="309F4528" w14:textId="190A649A" w:rsidR="00B61EC2" w:rsidRPr="00DC7B18" w:rsidRDefault="00B61EC2" w:rsidP="00484AEE">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Identify challenging professional problems in the field of oral medicine and periodont</w:t>
      </w:r>
      <w:r w:rsidR="00752205" w:rsidRPr="00DC7B18">
        <w:rPr>
          <w:rFonts w:asciiTheme="majorBidi" w:hAnsiTheme="majorBidi" w:cstheme="majorBidi"/>
          <w:color w:val="000000" w:themeColor="text1"/>
          <w:sz w:val="24"/>
          <w:szCs w:val="24"/>
        </w:rPr>
        <w:t>ics</w:t>
      </w:r>
    </w:p>
    <w:p w14:paraId="692CCE18" w14:textId="0DB6D14A" w:rsidR="00B61EC2" w:rsidRPr="00DC7B18" w:rsidRDefault="00B61EC2" w:rsidP="00484AEE">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Suggest solutions for the problems in the field of oral medicine and periodont</w:t>
      </w:r>
      <w:r w:rsidR="00752205" w:rsidRPr="00DC7B18">
        <w:rPr>
          <w:rFonts w:asciiTheme="majorBidi" w:hAnsiTheme="majorBidi" w:cstheme="majorBidi"/>
          <w:color w:val="000000" w:themeColor="text1"/>
          <w:sz w:val="24"/>
          <w:szCs w:val="24"/>
        </w:rPr>
        <w:t>ics</w:t>
      </w:r>
    </w:p>
    <w:p w14:paraId="76EB6241" w14:textId="77777777" w:rsidR="00B61EC2" w:rsidRPr="00DC7B18" w:rsidRDefault="00B61EC2" w:rsidP="00484AEE">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Master wide variety of different diagnostic and treatment procedures related to oral medicine and periodontology problems and use recent devices and materials in treatment</w:t>
      </w:r>
    </w:p>
    <w:p w14:paraId="3F255B43" w14:textId="77777777" w:rsidR="00B61EC2" w:rsidRPr="00DC7B18" w:rsidRDefault="00B61EC2" w:rsidP="00484AEE">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Recognizing principles of communication skills and team leading</w:t>
      </w:r>
    </w:p>
    <w:p w14:paraId="172AF8BA" w14:textId="7829E4D1" w:rsidR="00B61EC2" w:rsidRPr="00DC7B18" w:rsidRDefault="000A73D3" w:rsidP="00484AEE">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Develop </w:t>
      </w:r>
      <w:r w:rsidR="00B61EC2" w:rsidRPr="00DC7B18">
        <w:rPr>
          <w:rFonts w:asciiTheme="majorBidi" w:hAnsiTheme="majorBidi" w:cstheme="majorBidi"/>
          <w:color w:val="000000" w:themeColor="text1"/>
          <w:sz w:val="24"/>
          <w:szCs w:val="24"/>
        </w:rPr>
        <w:t xml:space="preserve">diagnosis and </w:t>
      </w:r>
      <w:r w:rsidRPr="00DC7B18">
        <w:rPr>
          <w:rFonts w:asciiTheme="majorBidi" w:hAnsiTheme="majorBidi" w:cstheme="majorBidi"/>
          <w:color w:val="000000" w:themeColor="text1"/>
          <w:sz w:val="24"/>
          <w:szCs w:val="24"/>
        </w:rPr>
        <w:t xml:space="preserve">Design </w:t>
      </w:r>
      <w:r w:rsidR="00B61EC2" w:rsidRPr="00DC7B18">
        <w:rPr>
          <w:rFonts w:asciiTheme="majorBidi" w:hAnsiTheme="majorBidi" w:cstheme="majorBidi"/>
          <w:color w:val="000000" w:themeColor="text1"/>
          <w:sz w:val="24"/>
          <w:szCs w:val="24"/>
        </w:rPr>
        <w:t>treatment plan regarding different periodontal and mucosal problems and diseases</w:t>
      </w:r>
    </w:p>
    <w:p w14:paraId="6694B3D0" w14:textId="77777777" w:rsidR="00B61EC2" w:rsidRPr="00DC7B18" w:rsidRDefault="00B61EC2" w:rsidP="00484AEE">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Make use of available resources in research and practice</w:t>
      </w:r>
    </w:p>
    <w:p w14:paraId="71C30DE6" w14:textId="7A3C278C" w:rsidR="00B61EC2" w:rsidRPr="00DC7B18" w:rsidRDefault="000A73D3" w:rsidP="00484AEE">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Plan </w:t>
      </w:r>
      <w:r w:rsidR="00B61EC2" w:rsidRPr="00DC7B18">
        <w:rPr>
          <w:rFonts w:asciiTheme="majorBidi" w:hAnsiTheme="majorBidi" w:cstheme="majorBidi"/>
          <w:color w:val="000000" w:themeColor="text1"/>
          <w:sz w:val="24"/>
          <w:szCs w:val="24"/>
        </w:rPr>
        <w:t xml:space="preserve">accepted high quality treatment services to the community and high standard research studies solving common </w:t>
      </w:r>
      <w:r w:rsidR="00752205" w:rsidRPr="00DC7B18">
        <w:rPr>
          <w:rFonts w:asciiTheme="majorBidi" w:hAnsiTheme="majorBidi" w:cstheme="majorBidi"/>
          <w:color w:val="000000" w:themeColor="text1"/>
          <w:sz w:val="24"/>
          <w:szCs w:val="24"/>
        </w:rPr>
        <w:t xml:space="preserve">oral </w:t>
      </w:r>
      <w:r w:rsidR="00B61EC2" w:rsidRPr="00DC7B18">
        <w:rPr>
          <w:rFonts w:asciiTheme="majorBidi" w:hAnsiTheme="majorBidi" w:cstheme="majorBidi"/>
          <w:color w:val="000000" w:themeColor="text1"/>
          <w:sz w:val="24"/>
          <w:szCs w:val="24"/>
        </w:rPr>
        <w:t>health problems</w:t>
      </w:r>
    </w:p>
    <w:p w14:paraId="712A8341" w14:textId="77777777" w:rsidR="00B61EC2" w:rsidRPr="00DC7B18" w:rsidRDefault="00B61EC2" w:rsidP="00484AEE">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Show authenticity and integrity in applying the basics of oral medicine and periodontology</w:t>
      </w:r>
    </w:p>
    <w:p w14:paraId="1BECE4DB" w14:textId="70C62F5A" w:rsidR="00211221" w:rsidRPr="00DC7B18" w:rsidRDefault="000A73D3" w:rsidP="00484AEE">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Construct </w:t>
      </w:r>
      <w:r w:rsidR="00B61EC2" w:rsidRPr="00DC7B18">
        <w:rPr>
          <w:rFonts w:asciiTheme="majorBidi" w:hAnsiTheme="majorBidi" w:cstheme="majorBidi"/>
          <w:color w:val="000000" w:themeColor="text1"/>
          <w:sz w:val="24"/>
          <w:szCs w:val="24"/>
        </w:rPr>
        <w:t>commitment for self-development and life-long learning</w:t>
      </w:r>
    </w:p>
    <w:p w14:paraId="745B224A" w14:textId="1BF3BA5A" w:rsidR="00FD0F78" w:rsidRPr="00DC7B18" w:rsidRDefault="00FD0F78" w:rsidP="00484AEE">
      <w:pPr>
        <w:spacing w:after="0" w:line="240" w:lineRule="auto"/>
        <w:jc w:val="both"/>
        <w:rPr>
          <w:rFonts w:asciiTheme="majorBidi" w:hAnsiTheme="majorBidi" w:cstheme="majorBidi"/>
          <w:b/>
          <w:bCs/>
          <w:color w:val="000000" w:themeColor="text1"/>
          <w:sz w:val="24"/>
          <w:szCs w:val="24"/>
        </w:rPr>
      </w:pPr>
    </w:p>
    <w:p w14:paraId="7040CB03" w14:textId="46321C4E" w:rsidR="001B5337" w:rsidRPr="00DC7B18" w:rsidRDefault="001B5337" w:rsidP="00484AEE">
      <w:pPr>
        <w:spacing w:after="0" w:line="240" w:lineRule="auto"/>
        <w:jc w:val="both"/>
        <w:rPr>
          <w:rFonts w:asciiTheme="majorBidi" w:hAnsiTheme="majorBidi" w:cstheme="majorBidi"/>
          <w:b/>
          <w:bCs/>
          <w:color w:val="000000" w:themeColor="text1"/>
          <w:sz w:val="24"/>
          <w:szCs w:val="24"/>
        </w:rPr>
      </w:pPr>
    </w:p>
    <w:p w14:paraId="0B74C65D" w14:textId="19EA9216" w:rsidR="000A73D3" w:rsidRPr="00DC7B18" w:rsidRDefault="000A73D3" w:rsidP="00484AEE">
      <w:pPr>
        <w:spacing w:after="0" w:line="240" w:lineRule="auto"/>
        <w:jc w:val="both"/>
        <w:rPr>
          <w:rFonts w:asciiTheme="majorBidi" w:hAnsiTheme="majorBidi" w:cstheme="majorBidi"/>
          <w:b/>
          <w:bCs/>
          <w:color w:val="000000" w:themeColor="text1"/>
          <w:sz w:val="24"/>
          <w:szCs w:val="24"/>
        </w:rPr>
      </w:pPr>
    </w:p>
    <w:p w14:paraId="56F32797" w14:textId="49429E47" w:rsidR="000A73D3" w:rsidRPr="00DC7B18" w:rsidRDefault="000A73D3" w:rsidP="00484AEE">
      <w:pPr>
        <w:spacing w:after="0" w:line="240" w:lineRule="auto"/>
        <w:jc w:val="both"/>
        <w:rPr>
          <w:rFonts w:asciiTheme="majorBidi" w:hAnsiTheme="majorBidi" w:cstheme="majorBidi"/>
          <w:b/>
          <w:bCs/>
          <w:color w:val="000000" w:themeColor="text1"/>
          <w:sz w:val="24"/>
          <w:szCs w:val="24"/>
        </w:rPr>
      </w:pPr>
    </w:p>
    <w:p w14:paraId="1BBEDC24" w14:textId="77777777" w:rsidR="000A73D3" w:rsidRPr="00DC7B18" w:rsidRDefault="000A73D3" w:rsidP="00484AEE">
      <w:pPr>
        <w:spacing w:after="0" w:line="240" w:lineRule="auto"/>
        <w:jc w:val="both"/>
        <w:rPr>
          <w:rFonts w:asciiTheme="majorBidi" w:hAnsiTheme="majorBidi" w:cstheme="majorBidi"/>
          <w:b/>
          <w:bCs/>
          <w:color w:val="000000" w:themeColor="text1"/>
          <w:sz w:val="24"/>
          <w:szCs w:val="24"/>
        </w:rPr>
      </w:pPr>
    </w:p>
    <w:p w14:paraId="14C8C6FF" w14:textId="1E030172" w:rsidR="0031016D" w:rsidRPr="00DC7B18" w:rsidRDefault="00FD5F10" w:rsidP="00484AEE">
      <w:pPr>
        <w:spacing w:after="0" w:line="240" w:lineRule="auto"/>
        <w:jc w:val="both"/>
        <w:rPr>
          <w:rFonts w:asciiTheme="majorBidi" w:hAnsiTheme="majorBidi" w:cstheme="majorBidi"/>
          <w:color w:val="000000" w:themeColor="text1"/>
          <w:sz w:val="24"/>
          <w:szCs w:val="24"/>
        </w:rPr>
      </w:pPr>
      <w:r w:rsidRPr="00DC7B18">
        <w:rPr>
          <w:rFonts w:asciiTheme="majorBidi" w:hAnsiTheme="majorBidi" w:cstheme="majorBidi"/>
          <w:b/>
          <w:bCs/>
          <w:color w:val="000000" w:themeColor="text1"/>
          <w:sz w:val="24"/>
          <w:szCs w:val="24"/>
        </w:rPr>
        <w:lastRenderedPageBreak/>
        <w:t>2</w:t>
      </w:r>
      <w:r w:rsidR="0031016D" w:rsidRPr="00DC7B18">
        <w:rPr>
          <w:rFonts w:asciiTheme="majorBidi" w:hAnsiTheme="majorBidi" w:cstheme="majorBidi"/>
          <w:b/>
          <w:bCs/>
          <w:color w:val="000000" w:themeColor="text1"/>
          <w:sz w:val="24"/>
          <w:szCs w:val="24"/>
        </w:rPr>
        <w:t xml:space="preserve">- </w:t>
      </w:r>
      <w:r w:rsidR="0031016D" w:rsidRPr="00DC7B18">
        <w:rPr>
          <w:rFonts w:asciiTheme="majorBidi" w:hAnsiTheme="majorBidi" w:cstheme="majorBidi"/>
          <w:b/>
          <w:bCs/>
          <w:color w:val="000000" w:themeColor="text1"/>
          <w:sz w:val="24"/>
          <w:szCs w:val="24"/>
          <w:u w:val="single"/>
        </w:rPr>
        <w:t xml:space="preserve">Overall </w:t>
      </w:r>
      <w:r w:rsidR="00322F11" w:rsidRPr="00DC7B18">
        <w:rPr>
          <w:rFonts w:asciiTheme="majorBidi" w:hAnsiTheme="majorBidi" w:cstheme="majorBidi"/>
          <w:b/>
          <w:bCs/>
          <w:color w:val="000000" w:themeColor="text1"/>
          <w:sz w:val="24"/>
          <w:szCs w:val="24"/>
          <w:u w:val="single"/>
        </w:rPr>
        <w:t>Program</w:t>
      </w:r>
      <w:r w:rsidR="0031016D" w:rsidRPr="00DC7B18">
        <w:rPr>
          <w:rFonts w:asciiTheme="majorBidi" w:hAnsiTheme="majorBidi" w:cstheme="majorBidi"/>
          <w:b/>
          <w:bCs/>
          <w:color w:val="000000" w:themeColor="text1"/>
          <w:sz w:val="24"/>
          <w:szCs w:val="24"/>
          <w:u w:val="single"/>
        </w:rPr>
        <w:t xml:space="preserve"> Aims</w:t>
      </w:r>
      <w:r w:rsidR="0031016D" w:rsidRPr="00DC7B18">
        <w:rPr>
          <w:rFonts w:asciiTheme="majorBidi" w:hAnsiTheme="majorBidi" w:cstheme="majorBidi"/>
          <w:color w:val="000000" w:themeColor="text1"/>
          <w:sz w:val="24"/>
          <w:szCs w:val="24"/>
        </w:rPr>
        <w:t>:</w:t>
      </w:r>
      <w:r w:rsidR="007A6D27" w:rsidRPr="00DC7B18">
        <w:rPr>
          <w:rFonts w:asciiTheme="majorBidi" w:hAnsiTheme="majorBidi" w:cstheme="majorBidi"/>
          <w:color w:val="000000" w:themeColor="text1"/>
          <w:sz w:val="24"/>
          <w:szCs w:val="24"/>
        </w:rPr>
        <w:t xml:space="preserve"> </w:t>
      </w:r>
    </w:p>
    <w:p w14:paraId="2B3DEDD9" w14:textId="77777777" w:rsidR="00402977" w:rsidRPr="00DC7B18" w:rsidRDefault="00402977" w:rsidP="00484AEE">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ind w:left="0"/>
        <w:jc w:val="both"/>
        <w:textAlignment w:val="baseline"/>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To acquire an ethically correct professional behaviour</w:t>
      </w:r>
    </w:p>
    <w:p w14:paraId="01DA6578" w14:textId="1FC3939F" w:rsidR="00402977" w:rsidRPr="00DC7B18" w:rsidRDefault="00402977" w:rsidP="00484AEE">
      <w:pPr>
        <w:numPr>
          <w:ilvl w:val="0"/>
          <w:numId w:val="15"/>
        </w:numPr>
        <w:pBdr>
          <w:top w:val="single" w:sz="4" w:space="1" w:color="auto"/>
          <w:left w:val="single" w:sz="4" w:space="4" w:color="auto"/>
          <w:bottom w:val="single" w:sz="4" w:space="1" w:color="auto"/>
          <w:right w:val="single" w:sz="4" w:space="4" w:color="auto"/>
        </w:pBdr>
        <w:spacing w:after="0" w:line="240" w:lineRule="auto"/>
        <w:ind w:left="0"/>
        <w:jc w:val="both"/>
        <w:textAlignment w:val="baseline"/>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To get knowledge</w:t>
      </w:r>
      <w:r w:rsidRPr="00DC7B18">
        <w:rPr>
          <w:rFonts w:asciiTheme="majorBidi" w:eastAsia="Times New Roman" w:hAnsiTheme="majorBidi" w:cstheme="majorBidi"/>
          <w:strike/>
          <w:color w:val="000000" w:themeColor="text1"/>
          <w:sz w:val="24"/>
          <w:szCs w:val="24"/>
        </w:rPr>
        <w:t>able</w:t>
      </w:r>
      <w:r w:rsidRPr="00DC7B18">
        <w:rPr>
          <w:rFonts w:asciiTheme="majorBidi" w:eastAsia="Times New Roman" w:hAnsiTheme="majorBidi" w:cstheme="majorBidi"/>
          <w:color w:val="000000" w:themeColor="text1"/>
          <w:sz w:val="24"/>
          <w:szCs w:val="24"/>
        </w:rPr>
        <w:t xml:space="preserve"> about basic biological sciences, as well as periodontics and implantology at a specialized level</w:t>
      </w:r>
    </w:p>
    <w:p w14:paraId="32735295" w14:textId="2F9C3120" w:rsidR="00402977" w:rsidRPr="00DC7B18" w:rsidRDefault="00402977" w:rsidP="00484AEE">
      <w:pPr>
        <w:numPr>
          <w:ilvl w:val="0"/>
          <w:numId w:val="15"/>
        </w:numPr>
        <w:pBdr>
          <w:top w:val="single" w:sz="4" w:space="1" w:color="auto"/>
          <w:left w:val="single" w:sz="4" w:space="4" w:color="auto"/>
          <w:bottom w:val="single" w:sz="4" w:space="1" w:color="auto"/>
          <w:right w:val="single" w:sz="4" w:space="4" w:color="auto"/>
        </w:pBdr>
        <w:spacing w:after="0" w:line="240" w:lineRule="auto"/>
        <w:ind w:left="0"/>
        <w:jc w:val="both"/>
        <w:textAlignment w:val="baseline"/>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To develop a multidisciplinary “patient-centered” treatment plan</w:t>
      </w:r>
    </w:p>
    <w:p w14:paraId="0D33FB7F" w14:textId="4B3D65CC" w:rsidR="00402977" w:rsidRPr="00DC7B18" w:rsidRDefault="00402977" w:rsidP="00484AEE">
      <w:pPr>
        <w:numPr>
          <w:ilvl w:val="0"/>
          <w:numId w:val="15"/>
        </w:numPr>
        <w:pBdr>
          <w:top w:val="single" w:sz="4" w:space="1" w:color="auto"/>
          <w:left w:val="single" w:sz="4" w:space="4" w:color="auto"/>
          <w:bottom w:val="single" w:sz="4" w:space="1" w:color="auto"/>
          <w:right w:val="single" w:sz="4" w:space="4" w:color="auto"/>
        </w:pBdr>
        <w:spacing w:after="0" w:line="240" w:lineRule="auto"/>
        <w:ind w:left="0"/>
        <w:jc w:val="both"/>
        <w:textAlignment w:val="baseline"/>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 xml:space="preserve">To carry out all periodontal non-surgical </w:t>
      </w:r>
      <w:r w:rsidRPr="00DC7B18">
        <w:rPr>
          <w:rFonts w:asciiTheme="majorBidi" w:eastAsia="Times New Roman" w:hAnsiTheme="majorBidi" w:cstheme="majorBidi"/>
          <w:color w:val="000000" w:themeColor="text1"/>
          <w:sz w:val="24"/>
          <w:szCs w:val="24"/>
          <w:lang w:val="en-US"/>
        </w:rPr>
        <w:t xml:space="preserve">and </w:t>
      </w:r>
      <w:r w:rsidRPr="00DC7B18">
        <w:rPr>
          <w:rFonts w:asciiTheme="majorBidi" w:eastAsia="Times New Roman" w:hAnsiTheme="majorBidi" w:cstheme="majorBidi"/>
          <w:color w:val="000000" w:themeColor="text1"/>
          <w:sz w:val="24"/>
          <w:szCs w:val="24"/>
        </w:rPr>
        <w:t>surgical techniques</w:t>
      </w:r>
    </w:p>
    <w:p w14:paraId="1E43E7B1" w14:textId="2D2E4CFF" w:rsidR="00402977" w:rsidRPr="00DC7B18" w:rsidRDefault="00402977" w:rsidP="00484AEE">
      <w:pPr>
        <w:numPr>
          <w:ilvl w:val="0"/>
          <w:numId w:val="15"/>
        </w:numPr>
        <w:pBdr>
          <w:top w:val="single" w:sz="4" w:space="1" w:color="auto"/>
          <w:left w:val="single" w:sz="4" w:space="4" w:color="auto"/>
          <w:bottom w:val="single" w:sz="4" w:space="1" w:color="auto"/>
          <w:right w:val="single" w:sz="4" w:space="4" w:color="auto"/>
        </w:pBdr>
        <w:spacing w:after="0" w:line="240" w:lineRule="auto"/>
        <w:ind w:left="0"/>
        <w:jc w:val="both"/>
        <w:textAlignment w:val="baseline"/>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To plan an implant-based treatment for patients suffering from the consequences of periodontal diseases</w:t>
      </w:r>
    </w:p>
    <w:p w14:paraId="2E1C3FC1" w14:textId="67C76C70" w:rsidR="00402977" w:rsidRPr="00DC7B18" w:rsidRDefault="00402977" w:rsidP="00484AEE">
      <w:pPr>
        <w:numPr>
          <w:ilvl w:val="0"/>
          <w:numId w:val="15"/>
        </w:numPr>
        <w:pBdr>
          <w:top w:val="single" w:sz="4" w:space="1" w:color="auto"/>
          <w:left w:val="single" w:sz="4" w:space="4" w:color="auto"/>
          <w:bottom w:val="single" w:sz="4" w:space="1" w:color="auto"/>
          <w:right w:val="single" w:sz="4" w:space="4" w:color="auto"/>
        </w:pBdr>
        <w:spacing w:after="0" w:line="240" w:lineRule="auto"/>
        <w:ind w:left="0"/>
        <w:jc w:val="both"/>
        <w:textAlignment w:val="baseline"/>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To carry out correct implant positioning</w:t>
      </w:r>
    </w:p>
    <w:p w14:paraId="0CC68969" w14:textId="321005F4" w:rsidR="00402977" w:rsidRPr="00DC7B18" w:rsidRDefault="00402977" w:rsidP="00484AEE">
      <w:pPr>
        <w:numPr>
          <w:ilvl w:val="0"/>
          <w:numId w:val="15"/>
        </w:numPr>
        <w:pBdr>
          <w:top w:val="single" w:sz="4" w:space="1" w:color="auto"/>
          <w:left w:val="single" w:sz="4" w:space="4" w:color="auto"/>
          <w:bottom w:val="single" w:sz="4" w:space="1" w:color="auto"/>
          <w:right w:val="single" w:sz="4" w:space="4" w:color="auto"/>
        </w:pBdr>
        <w:spacing w:after="0" w:line="240" w:lineRule="auto"/>
        <w:ind w:left="0"/>
        <w:jc w:val="both"/>
        <w:textAlignment w:val="baseline"/>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To plan and monitor a maintenance therapy on a case-by-case basis</w:t>
      </w:r>
    </w:p>
    <w:p w14:paraId="379240C2" w14:textId="4006AB02" w:rsidR="00402977" w:rsidRPr="00DC7B18" w:rsidRDefault="00402977" w:rsidP="00484AEE">
      <w:pPr>
        <w:numPr>
          <w:ilvl w:val="0"/>
          <w:numId w:val="15"/>
        </w:numPr>
        <w:pBdr>
          <w:top w:val="single" w:sz="4" w:space="1" w:color="auto"/>
          <w:left w:val="single" w:sz="4" w:space="4" w:color="auto"/>
          <w:bottom w:val="single" w:sz="4" w:space="1" w:color="auto"/>
          <w:right w:val="single" w:sz="4" w:space="4" w:color="auto"/>
        </w:pBdr>
        <w:spacing w:after="0" w:line="240" w:lineRule="auto"/>
        <w:ind w:left="0"/>
        <w:jc w:val="both"/>
        <w:textAlignment w:val="baseline"/>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To get fully knowledgeable</w:t>
      </w:r>
      <w:r w:rsidR="0068417C" w:rsidRPr="00DC7B18">
        <w:rPr>
          <w:rFonts w:asciiTheme="majorBidi" w:eastAsia="Times New Roman" w:hAnsiTheme="majorBidi" w:cstheme="majorBidi"/>
          <w:color w:val="000000" w:themeColor="text1"/>
          <w:sz w:val="24"/>
          <w:szCs w:val="24"/>
        </w:rPr>
        <w:t xml:space="preserve"> data</w:t>
      </w:r>
      <w:r w:rsidRPr="00DC7B18">
        <w:rPr>
          <w:rFonts w:asciiTheme="majorBidi" w:eastAsia="Times New Roman" w:hAnsiTheme="majorBidi" w:cstheme="majorBidi"/>
          <w:color w:val="000000" w:themeColor="text1"/>
          <w:sz w:val="24"/>
          <w:szCs w:val="24"/>
        </w:rPr>
        <w:t xml:space="preserve"> about the relevant literature and be capable of discussing it critically</w:t>
      </w:r>
    </w:p>
    <w:p w14:paraId="00CB347D" w14:textId="13AC98CA" w:rsidR="00402977" w:rsidRPr="00DC7B18" w:rsidRDefault="00402977" w:rsidP="00484AEE">
      <w:pPr>
        <w:numPr>
          <w:ilvl w:val="0"/>
          <w:numId w:val="15"/>
        </w:numPr>
        <w:pBdr>
          <w:top w:val="single" w:sz="4" w:space="1" w:color="auto"/>
          <w:left w:val="single" w:sz="4" w:space="4" w:color="auto"/>
          <w:bottom w:val="single" w:sz="4" w:space="1" w:color="auto"/>
          <w:right w:val="single" w:sz="4" w:space="4" w:color="auto"/>
        </w:pBdr>
        <w:spacing w:after="0" w:line="240" w:lineRule="auto"/>
        <w:ind w:left="0"/>
        <w:jc w:val="both"/>
        <w:textAlignment w:val="baseline"/>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To develop and lead research projects.</w:t>
      </w:r>
    </w:p>
    <w:p w14:paraId="0EA94301" w14:textId="49D5932D" w:rsidR="00402977" w:rsidRPr="00DC7B18" w:rsidRDefault="00402977" w:rsidP="00484AEE">
      <w:pPr>
        <w:numPr>
          <w:ilvl w:val="0"/>
          <w:numId w:val="15"/>
        </w:numPr>
        <w:pBdr>
          <w:top w:val="single" w:sz="4" w:space="1" w:color="auto"/>
          <w:left w:val="single" w:sz="4" w:space="4" w:color="auto"/>
          <w:bottom w:val="single" w:sz="4" w:space="1" w:color="auto"/>
          <w:right w:val="single" w:sz="4" w:space="4" w:color="auto"/>
        </w:pBdr>
        <w:spacing w:after="0" w:line="240" w:lineRule="auto"/>
        <w:ind w:left="0"/>
        <w:jc w:val="both"/>
        <w:textAlignment w:val="baseline"/>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To acquire teaching skills by presenting and discussing one’s own clinical cases as well as by organizing workshops dealing with one single topic</w:t>
      </w:r>
    </w:p>
    <w:p w14:paraId="026C5ABC" w14:textId="77777777" w:rsidR="00B40D02" w:rsidRPr="00DC7B18" w:rsidRDefault="00B40D02" w:rsidP="00484AEE">
      <w:pPr>
        <w:spacing w:after="0" w:line="240" w:lineRule="auto"/>
        <w:jc w:val="both"/>
        <w:rPr>
          <w:rFonts w:asciiTheme="majorBidi" w:eastAsia="Times New Roman" w:hAnsiTheme="majorBidi" w:cstheme="majorBidi"/>
          <w:color w:val="000000" w:themeColor="text1"/>
          <w:sz w:val="24"/>
          <w:szCs w:val="24"/>
        </w:rPr>
      </w:pPr>
    </w:p>
    <w:p w14:paraId="51A0FC19" w14:textId="741844D0" w:rsidR="00A202C9" w:rsidRPr="00DC7B18" w:rsidRDefault="00FD5F10"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3</w:t>
      </w:r>
      <w:r w:rsidR="007A6D27" w:rsidRPr="00DC7B18">
        <w:rPr>
          <w:rFonts w:asciiTheme="majorBidi" w:hAnsiTheme="majorBidi" w:cstheme="majorBidi"/>
          <w:b/>
          <w:bCs/>
          <w:color w:val="000000" w:themeColor="text1"/>
          <w:sz w:val="24"/>
          <w:szCs w:val="24"/>
        </w:rPr>
        <w:t xml:space="preserve">- </w:t>
      </w:r>
      <w:r w:rsidR="007A6D27" w:rsidRPr="00DC7B18">
        <w:rPr>
          <w:rFonts w:asciiTheme="majorBidi" w:hAnsiTheme="majorBidi" w:cstheme="majorBidi"/>
          <w:b/>
          <w:bCs/>
          <w:color w:val="000000" w:themeColor="text1"/>
          <w:sz w:val="24"/>
          <w:szCs w:val="24"/>
          <w:u w:val="single"/>
        </w:rPr>
        <w:t>Intended Learning Outcomes (ILOS)</w:t>
      </w:r>
      <w:r w:rsidR="007A6D27" w:rsidRPr="00DC7B18">
        <w:rPr>
          <w:rFonts w:asciiTheme="majorBidi" w:hAnsiTheme="majorBidi" w:cstheme="majorBidi"/>
          <w:b/>
          <w:bCs/>
          <w:color w:val="000000" w:themeColor="text1"/>
          <w:sz w:val="24"/>
          <w:szCs w:val="24"/>
        </w:rPr>
        <w:t>:</w:t>
      </w:r>
    </w:p>
    <w:p w14:paraId="5B4EC291" w14:textId="77777777" w:rsidR="007A6D27" w:rsidRPr="00DC7B18" w:rsidRDefault="007A6D27"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color w:val="000000" w:themeColor="text1"/>
          <w:sz w:val="24"/>
          <w:szCs w:val="24"/>
        </w:rPr>
        <w:tab/>
      </w:r>
      <w:r w:rsidR="00FD5F10" w:rsidRPr="00DC7B18">
        <w:rPr>
          <w:rFonts w:asciiTheme="majorBidi" w:hAnsiTheme="majorBidi" w:cstheme="majorBidi"/>
          <w:b/>
          <w:bCs/>
          <w:color w:val="000000" w:themeColor="text1"/>
          <w:sz w:val="24"/>
          <w:szCs w:val="24"/>
        </w:rPr>
        <w:t>A</w:t>
      </w:r>
      <w:r w:rsidRPr="00DC7B18">
        <w:rPr>
          <w:rFonts w:asciiTheme="majorBidi" w:hAnsiTheme="majorBidi" w:cstheme="majorBidi"/>
          <w:b/>
          <w:bCs/>
          <w:color w:val="000000" w:themeColor="text1"/>
          <w:sz w:val="24"/>
          <w:szCs w:val="24"/>
        </w:rPr>
        <w:t xml:space="preserve">- </w:t>
      </w:r>
      <w:r w:rsidRPr="00DC7B18">
        <w:rPr>
          <w:rFonts w:asciiTheme="majorBidi" w:hAnsiTheme="majorBidi" w:cstheme="majorBidi"/>
          <w:b/>
          <w:bCs/>
          <w:color w:val="000000" w:themeColor="text1"/>
          <w:sz w:val="24"/>
          <w:szCs w:val="24"/>
          <w:u w:val="single"/>
        </w:rPr>
        <w:t>Knowledge and Understandind</w:t>
      </w:r>
      <w:r w:rsidRPr="00DC7B18">
        <w:rPr>
          <w:rFonts w:asciiTheme="majorBidi" w:hAnsiTheme="majorBidi" w:cstheme="majorBidi"/>
          <w:b/>
          <w:bCs/>
          <w:color w:val="000000" w:themeColor="text1"/>
          <w:sz w:val="24"/>
          <w:szCs w:val="24"/>
        </w:rPr>
        <w:t>:</w:t>
      </w:r>
    </w:p>
    <w:p w14:paraId="0EEA6800" w14:textId="16D02C52" w:rsidR="0008771E" w:rsidRPr="00DC7B18" w:rsidRDefault="0008771E" w:rsidP="00484AEE">
      <w:pPr>
        <w:spacing w:after="0" w:line="240" w:lineRule="auto"/>
        <w:jc w:val="both"/>
        <w:rPr>
          <w:rFonts w:asciiTheme="majorBidi" w:hAnsiTheme="majorBidi" w:cstheme="majorBidi"/>
          <w:i/>
          <w:iCs/>
          <w:color w:val="000000" w:themeColor="text1"/>
          <w:sz w:val="24"/>
          <w:szCs w:val="24"/>
        </w:rPr>
      </w:pPr>
      <w:r w:rsidRPr="00DC7B18">
        <w:rPr>
          <w:rFonts w:asciiTheme="majorBidi" w:hAnsiTheme="majorBidi" w:cstheme="majorBidi"/>
          <w:i/>
          <w:iCs/>
          <w:color w:val="000000" w:themeColor="text1"/>
          <w:sz w:val="24"/>
          <w:szCs w:val="24"/>
        </w:rPr>
        <w:t xml:space="preserve">By the end of the </w:t>
      </w:r>
      <w:r w:rsidR="00B40D02" w:rsidRPr="00DC7B18">
        <w:rPr>
          <w:rFonts w:asciiTheme="majorBidi" w:hAnsiTheme="majorBidi" w:cstheme="majorBidi"/>
          <w:i/>
          <w:iCs/>
          <w:color w:val="000000" w:themeColor="text1"/>
          <w:sz w:val="24"/>
          <w:szCs w:val="24"/>
        </w:rPr>
        <w:t>master</w:t>
      </w:r>
      <w:r w:rsidR="00813EFA" w:rsidRPr="00DC7B18">
        <w:rPr>
          <w:rFonts w:asciiTheme="majorBidi" w:hAnsiTheme="majorBidi" w:cstheme="majorBidi"/>
          <w:i/>
          <w:iCs/>
          <w:color w:val="000000" w:themeColor="text1"/>
          <w:sz w:val="24"/>
          <w:szCs w:val="24"/>
        </w:rPr>
        <w:t xml:space="preserve">’s </w:t>
      </w:r>
      <w:r w:rsidRPr="00DC7B18">
        <w:rPr>
          <w:rFonts w:asciiTheme="majorBidi" w:hAnsiTheme="majorBidi" w:cstheme="majorBidi"/>
          <w:i/>
          <w:iCs/>
          <w:color w:val="000000" w:themeColor="text1"/>
          <w:sz w:val="24"/>
          <w:szCs w:val="24"/>
        </w:rPr>
        <w:t xml:space="preserve">program, the postgraduate </w:t>
      </w:r>
      <w:r w:rsidR="0032733F" w:rsidRPr="00DC7B18">
        <w:rPr>
          <w:rFonts w:asciiTheme="majorBidi" w:hAnsiTheme="majorBidi" w:cstheme="majorBidi"/>
          <w:i/>
          <w:iCs/>
          <w:color w:val="000000" w:themeColor="text1"/>
          <w:sz w:val="24"/>
          <w:szCs w:val="24"/>
        </w:rPr>
        <w:t>student</w:t>
      </w:r>
      <w:r w:rsidRPr="00DC7B18">
        <w:rPr>
          <w:rFonts w:asciiTheme="majorBidi" w:hAnsiTheme="majorBidi" w:cstheme="majorBidi"/>
          <w:i/>
          <w:iCs/>
          <w:color w:val="000000" w:themeColor="text1"/>
          <w:sz w:val="24"/>
          <w:szCs w:val="24"/>
        </w:rPr>
        <w:t xml:space="preserve"> will be able to:</w:t>
      </w:r>
    </w:p>
    <w:p w14:paraId="6119C747" w14:textId="4B9069D3" w:rsidR="0066706E" w:rsidRPr="00DC7B18" w:rsidRDefault="00E83FFC" w:rsidP="00484AEE">
      <w:pPr>
        <w:pStyle w:val="ListParagraph"/>
        <w:numPr>
          <w:ilvl w:val="0"/>
          <w:numId w:val="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Recognize</w:t>
      </w:r>
      <w:r w:rsidR="009D7A79" w:rsidRPr="00DC7B18">
        <w:rPr>
          <w:rFonts w:asciiTheme="majorBidi" w:eastAsia="Times New Roman" w:hAnsiTheme="majorBidi" w:cstheme="majorBidi"/>
          <w:color w:val="000000" w:themeColor="text1"/>
          <w:sz w:val="24"/>
          <w:szCs w:val="24"/>
        </w:rPr>
        <w:t xml:space="preserve"> </w:t>
      </w:r>
      <w:r w:rsidR="0066706E" w:rsidRPr="00DC7B18">
        <w:rPr>
          <w:rFonts w:asciiTheme="majorBidi" w:eastAsia="Times New Roman" w:hAnsiTheme="majorBidi" w:cstheme="majorBidi"/>
          <w:color w:val="000000" w:themeColor="text1"/>
          <w:sz w:val="24"/>
          <w:szCs w:val="24"/>
        </w:rPr>
        <w:t xml:space="preserve">the basic biomedical sciences relevant to </w:t>
      </w:r>
      <w:r w:rsidR="00813EFA" w:rsidRPr="00DC7B18">
        <w:rPr>
          <w:rFonts w:asciiTheme="majorBidi" w:eastAsia="Times New Roman" w:hAnsiTheme="majorBidi" w:cstheme="majorBidi"/>
          <w:color w:val="000000" w:themeColor="text1"/>
          <w:sz w:val="24"/>
          <w:szCs w:val="24"/>
        </w:rPr>
        <w:t>o</w:t>
      </w:r>
      <w:r w:rsidR="0066706E" w:rsidRPr="00DC7B18">
        <w:rPr>
          <w:rFonts w:asciiTheme="majorBidi" w:eastAsia="Times New Roman" w:hAnsiTheme="majorBidi" w:cstheme="majorBidi"/>
          <w:color w:val="000000" w:themeColor="text1"/>
          <w:sz w:val="24"/>
          <w:szCs w:val="24"/>
        </w:rPr>
        <w:t xml:space="preserve">ral </w:t>
      </w:r>
      <w:r w:rsidR="00813EFA" w:rsidRPr="00DC7B18">
        <w:rPr>
          <w:rFonts w:asciiTheme="majorBidi" w:eastAsia="Times New Roman" w:hAnsiTheme="majorBidi" w:cstheme="majorBidi"/>
          <w:color w:val="000000" w:themeColor="text1"/>
          <w:sz w:val="24"/>
          <w:szCs w:val="24"/>
        </w:rPr>
        <w:t>m</w:t>
      </w:r>
      <w:r w:rsidR="0066706E" w:rsidRPr="00DC7B18">
        <w:rPr>
          <w:rFonts w:asciiTheme="majorBidi" w:eastAsia="Times New Roman" w:hAnsiTheme="majorBidi" w:cstheme="majorBidi"/>
          <w:color w:val="000000" w:themeColor="text1"/>
          <w:sz w:val="24"/>
          <w:szCs w:val="24"/>
        </w:rPr>
        <w:t xml:space="preserve">edicine and </w:t>
      </w:r>
      <w:r w:rsidR="00813EFA" w:rsidRPr="00DC7B18">
        <w:rPr>
          <w:rFonts w:asciiTheme="majorBidi" w:eastAsia="Times New Roman" w:hAnsiTheme="majorBidi" w:cstheme="majorBidi"/>
          <w:color w:val="000000" w:themeColor="text1"/>
          <w:sz w:val="24"/>
          <w:szCs w:val="24"/>
        </w:rPr>
        <w:t>p</w:t>
      </w:r>
      <w:r w:rsidR="0066706E" w:rsidRPr="00DC7B18">
        <w:rPr>
          <w:rFonts w:asciiTheme="majorBidi" w:eastAsia="Times New Roman" w:hAnsiTheme="majorBidi" w:cstheme="majorBidi"/>
          <w:color w:val="000000" w:themeColor="text1"/>
          <w:sz w:val="24"/>
          <w:szCs w:val="24"/>
        </w:rPr>
        <w:t>eriodontology.</w:t>
      </w:r>
    </w:p>
    <w:p w14:paraId="34FEE7F4" w14:textId="3FF31283" w:rsidR="0066706E" w:rsidRPr="00DC7B18" w:rsidRDefault="0008771E" w:rsidP="00484AEE">
      <w:pPr>
        <w:pStyle w:val="ListParagraph"/>
        <w:numPr>
          <w:ilvl w:val="0"/>
          <w:numId w:val="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d</w:t>
      </w:r>
      <w:r w:rsidR="0066706E" w:rsidRPr="00DC7B18">
        <w:rPr>
          <w:rFonts w:asciiTheme="majorBidi" w:eastAsia="Times New Roman" w:hAnsiTheme="majorBidi" w:cstheme="majorBidi"/>
          <w:color w:val="000000" w:themeColor="text1"/>
          <w:sz w:val="24"/>
          <w:szCs w:val="24"/>
        </w:rPr>
        <w:t>escribe different intraoral mucosal lesions and their extraoral manifestations.</w:t>
      </w:r>
    </w:p>
    <w:p w14:paraId="32154A77" w14:textId="527E192B" w:rsidR="0066706E" w:rsidRPr="00DC7B18" w:rsidRDefault="00E83FFC" w:rsidP="00484AEE">
      <w:pPr>
        <w:pStyle w:val="ListParagraph"/>
        <w:numPr>
          <w:ilvl w:val="0"/>
          <w:numId w:val="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 xml:space="preserve">State </w:t>
      </w:r>
      <w:r w:rsidR="0066706E" w:rsidRPr="00DC7B18">
        <w:rPr>
          <w:rFonts w:asciiTheme="majorBidi" w:eastAsia="Times New Roman" w:hAnsiTheme="majorBidi" w:cstheme="majorBidi"/>
          <w:color w:val="000000" w:themeColor="text1"/>
          <w:sz w:val="24"/>
          <w:szCs w:val="24"/>
        </w:rPr>
        <w:t>systemic diseases of dental importance and describe their dental management.</w:t>
      </w:r>
    </w:p>
    <w:p w14:paraId="75D6945D" w14:textId="0481BF62" w:rsidR="0066706E" w:rsidRPr="00DC7B18" w:rsidRDefault="00E83FFC" w:rsidP="00484AEE">
      <w:pPr>
        <w:pStyle w:val="ListParagraph"/>
        <w:numPr>
          <w:ilvl w:val="0"/>
          <w:numId w:val="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 xml:space="preserve">Select </w:t>
      </w:r>
      <w:r w:rsidR="0066706E" w:rsidRPr="00DC7B18">
        <w:rPr>
          <w:rFonts w:asciiTheme="majorBidi" w:eastAsia="Times New Roman" w:hAnsiTheme="majorBidi" w:cstheme="majorBidi"/>
          <w:color w:val="000000" w:themeColor="text1"/>
          <w:sz w:val="24"/>
          <w:szCs w:val="24"/>
        </w:rPr>
        <w:t>different treatment modalities for common intraoral mucosal lesions.</w:t>
      </w:r>
    </w:p>
    <w:p w14:paraId="4B126146" w14:textId="768BD184" w:rsidR="0008771E" w:rsidRPr="00DC7B18" w:rsidRDefault="00E83FFC" w:rsidP="00484AEE">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 xml:space="preserve">Recall </w:t>
      </w:r>
      <w:r w:rsidR="0008771E" w:rsidRPr="00DC7B18">
        <w:rPr>
          <w:rFonts w:asciiTheme="majorBidi" w:eastAsia="Times New Roman" w:hAnsiTheme="majorBidi" w:cstheme="majorBidi"/>
          <w:color w:val="000000" w:themeColor="text1"/>
          <w:sz w:val="24"/>
          <w:szCs w:val="24"/>
        </w:rPr>
        <w:t>the concept of quality control in clinical practice</w:t>
      </w:r>
    </w:p>
    <w:p w14:paraId="4406AB85" w14:textId="1D425B36" w:rsidR="0066706E" w:rsidRPr="00DC7B18" w:rsidRDefault="0008771E" w:rsidP="00484AEE">
      <w:pPr>
        <w:pStyle w:val="ListParagraph"/>
        <w:numPr>
          <w:ilvl w:val="0"/>
          <w:numId w:val="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c</w:t>
      </w:r>
      <w:r w:rsidR="0066706E" w:rsidRPr="00DC7B18">
        <w:rPr>
          <w:rFonts w:asciiTheme="majorBidi" w:eastAsia="Times New Roman" w:hAnsiTheme="majorBidi" w:cstheme="majorBidi"/>
          <w:color w:val="000000" w:themeColor="text1"/>
          <w:sz w:val="24"/>
          <w:szCs w:val="24"/>
        </w:rPr>
        <w:t>lassify different periodontal conditions and diseases.</w:t>
      </w:r>
    </w:p>
    <w:p w14:paraId="4EEEF158" w14:textId="15B1EA48" w:rsidR="0066706E" w:rsidRPr="00DC7B18" w:rsidRDefault="0008771E" w:rsidP="00484AEE">
      <w:pPr>
        <w:pStyle w:val="ListParagraph"/>
        <w:numPr>
          <w:ilvl w:val="0"/>
          <w:numId w:val="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l</w:t>
      </w:r>
      <w:r w:rsidR="0066706E" w:rsidRPr="00DC7B18">
        <w:rPr>
          <w:rFonts w:asciiTheme="majorBidi" w:eastAsia="Times New Roman" w:hAnsiTheme="majorBidi" w:cstheme="majorBidi"/>
          <w:color w:val="000000" w:themeColor="text1"/>
          <w:sz w:val="24"/>
          <w:szCs w:val="24"/>
        </w:rPr>
        <w:t>ist different etiologic factors for periodontal diseases and their pathogenic processes.</w:t>
      </w:r>
    </w:p>
    <w:p w14:paraId="257B4C8A" w14:textId="4D80F9AF" w:rsidR="007A6D27" w:rsidRPr="00DC7B18" w:rsidRDefault="00C07D20" w:rsidP="00484AEE">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Label</w:t>
      </w:r>
      <w:r w:rsidR="0066706E" w:rsidRPr="00DC7B18">
        <w:rPr>
          <w:rFonts w:asciiTheme="majorBidi" w:eastAsia="Times New Roman" w:hAnsiTheme="majorBidi" w:cstheme="majorBidi"/>
          <w:color w:val="000000" w:themeColor="text1"/>
          <w:sz w:val="24"/>
          <w:szCs w:val="24"/>
        </w:rPr>
        <w:t xml:space="preserve"> different treatment modalities for periodontal diseases.</w:t>
      </w:r>
    </w:p>
    <w:p w14:paraId="4CBF5CC6" w14:textId="77777777" w:rsidR="00B0648E" w:rsidRPr="00DC7B18" w:rsidRDefault="00B0648E" w:rsidP="00B0648E">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I</w:t>
      </w:r>
      <w:r w:rsidR="0008771E" w:rsidRPr="00DC7B18">
        <w:rPr>
          <w:rFonts w:asciiTheme="majorBidi" w:eastAsia="Times New Roman" w:hAnsiTheme="majorBidi" w:cstheme="majorBidi"/>
          <w:color w:val="000000" w:themeColor="text1"/>
          <w:sz w:val="24"/>
          <w:szCs w:val="24"/>
        </w:rPr>
        <w:t>dentify the effect of the occupation on health and the environmental impact on dental profession</w:t>
      </w:r>
    </w:p>
    <w:p w14:paraId="394CAE0B" w14:textId="115A3567" w:rsidR="0008771E" w:rsidRPr="00DC7B18" w:rsidRDefault="00B0648E" w:rsidP="00B0648E">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D</w:t>
      </w:r>
      <w:r w:rsidR="0008771E" w:rsidRPr="00DC7B18">
        <w:rPr>
          <w:rFonts w:asciiTheme="majorBidi" w:eastAsia="Times New Roman" w:hAnsiTheme="majorBidi" w:cstheme="majorBidi"/>
          <w:color w:val="000000" w:themeColor="text1"/>
          <w:sz w:val="24"/>
          <w:szCs w:val="24"/>
        </w:rPr>
        <w:t>iscuss the different periodontal treatment modalities available in the scientific literature to update their knowledge base.</w:t>
      </w:r>
    </w:p>
    <w:p w14:paraId="49E61F7D" w14:textId="2502B1E3" w:rsidR="0008771E" w:rsidRPr="00DC7B18" w:rsidRDefault="008702A7" w:rsidP="00B0648E">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ind w:left="0"/>
        <w:jc w:val="both"/>
        <w:textAlignment w:val="top"/>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 xml:space="preserve">Identify </w:t>
      </w:r>
      <w:r w:rsidR="0008771E" w:rsidRPr="00DC7B18">
        <w:rPr>
          <w:rFonts w:asciiTheme="majorBidi" w:eastAsia="Times New Roman" w:hAnsiTheme="majorBidi" w:cstheme="majorBidi"/>
          <w:color w:val="000000" w:themeColor="text1"/>
          <w:sz w:val="24"/>
          <w:szCs w:val="24"/>
        </w:rPr>
        <w:t xml:space="preserve"> research ethical issues as set by the faculty regulation</w:t>
      </w:r>
    </w:p>
    <w:p w14:paraId="4DBDAC2B" w14:textId="0C288595" w:rsidR="0008771E" w:rsidRPr="00DC7B18" w:rsidRDefault="0008771E" w:rsidP="00484AEE">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describe patients’ confidentiality and autonomy</w:t>
      </w:r>
    </w:p>
    <w:p w14:paraId="0832EA1F" w14:textId="77777777" w:rsidR="0008771E" w:rsidRPr="00DC7B18" w:rsidRDefault="0008771E" w:rsidP="00484AEE">
      <w:pPr>
        <w:spacing w:after="0" w:line="240" w:lineRule="auto"/>
        <w:jc w:val="both"/>
        <w:rPr>
          <w:rFonts w:asciiTheme="majorBidi" w:hAnsiTheme="majorBidi" w:cstheme="majorBidi"/>
          <w:color w:val="000000" w:themeColor="text1"/>
          <w:sz w:val="24"/>
          <w:szCs w:val="24"/>
        </w:rPr>
      </w:pPr>
    </w:p>
    <w:p w14:paraId="06340003" w14:textId="77777777" w:rsidR="007A6D27" w:rsidRPr="00DC7B18" w:rsidRDefault="007A6D27"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color w:val="000000" w:themeColor="text1"/>
          <w:sz w:val="24"/>
          <w:szCs w:val="24"/>
        </w:rPr>
        <w:tab/>
      </w:r>
      <w:r w:rsidR="00FD5F10" w:rsidRPr="00DC7B18">
        <w:rPr>
          <w:rFonts w:asciiTheme="majorBidi" w:hAnsiTheme="majorBidi" w:cstheme="majorBidi"/>
          <w:b/>
          <w:bCs/>
          <w:color w:val="000000" w:themeColor="text1"/>
          <w:sz w:val="24"/>
          <w:szCs w:val="24"/>
        </w:rPr>
        <w:t>B</w:t>
      </w:r>
      <w:r w:rsidRPr="00DC7B18">
        <w:rPr>
          <w:rFonts w:asciiTheme="majorBidi" w:hAnsiTheme="majorBidi" w:cstheme="majorBidi"/>
          <w:b/>
          <w:bCs/>
          <w:color w:val="000000" w:themeColor="text1"/>
          <w:sz w:val="24"/>
          <w:szCs w:val="24"/>
        </w:rPr>
        <w:t xml:space="preserve">- </w:t>
      </w:r>
      <w:r w:rsidRPr="00DC7B18">
        <w:rPr>
          <w:rFonts w:asciiTheme="majorBidi" w:hAnsiTheme="majorBidi" w:cstheme="majorBidi"/>
          <w:b/>
          <w:bCs/>
          <w:color w:val="000000" w:themeColor="text1"/>
          <w:sz w:val="24"/>
          <w:szCs w:val="24"/>
          <w:u w:val="single"/>
        </w:rPr>
        <w:t>Intellectual Skills</w:t>
      </w:r>
      <w:r w:rsidRPr="00DC7B18">
        <w:rPr>
          <w:rFonts w:asciiTheme="majorBidi" w:hAnsiTheme="majorBidi" w:cstheme="majorBidi"/>
          <w:b/>
          <w:bCs/>
          <w:color w:val="000000" w:themeColor="text1"/>
          <w:sz w:val="24"/>
          <w:szCs w:val="24"/>
        </w:rPr>
        <w:t>:</w:t>
      </w:r>
    </w:p>
    <w:p w14:paraId="001C5A5D" w14:textId="77777777" w:rsidR="0008771E" w:rsidRPr="00DC7B18" w:rsidRDefault="0008771E" w:rsidP="00484AEE">
      <w:pPr>
        <w:spacing w:after="0" w:line="240" w:lineRule="auto"/>
        <w:jc w:val="both"/>
        <w:rPr>
          <w:rFonts w:asciiTheme="majorBidi" w:hAnsiTheme="majorBidi" w:cstheme="majorBidi"/>
          <w:i/>
          <w:iCs/>
          <w:color w:val="000000" w:themeColor="text1"/>
          <w:sz w:val="24"/>
          <w:szCs w:val="24"/>
        </w:rPr>
      </w:pPr>
      <w:r w:rsidRPr="00DC7B18">
        <w:rPr>
          <w:rFonts w:asciiTheme="majorBidi" w:hAnsiTheme="majorBidi" w:cstheme="majorBidi"/>
          <w:i/>
          <w:iCs/>
          <w:color w:val="000000" w:themeColor="text1"/>
          <w:sz w:val="24"/>
          <w:szCs w:val="24"/>
        </w:rPr>
        <w:t>By the end of the program, the postgraduate student will be able to:</w:t>
      </w:r>
    </w:p>
    <w:p w14:paraId="21B3E8DF" w14:textId="6CEBD103" w:rsidR="00F16F71" w:rsidRPr="00DC7B18" w:rsidRDefault="00C07D20" w:rsidP="00484AEE">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D</w:t>
      </w:r>
      <w:r w:rsidR="00F16F71" w:rsidRPr="00DC7B18">
        <w:rPr>
          <w:rFonts w:asciiTheme="majorBidi" w:eastAsia="Times New Roman" w:hAnsiTheme="majorBidi" w:cstheme="majorBidi"/>
          <w:color w:val="000000" w:themeColor="text1"/>
          <w:sz w:val="24"/>
          <w:szCs w:val="24"/>
        </w:rPr>
        <w:t>ifferentiate between keratotic and non-keratotic lesions as well as various ulcerative lesions.</w:t>
      </w:r>
    </w:p>
    <w:p w14:paraId="0DF96C1C" w14:textId="795BE79E" w:rsidR="00F16F71" w:rsidRPr="00DC7B18" w:rsidRDefault="00C07D20" w:rsidP="00484AEE">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A</w:t>
      </w:r>
      <w:r w:rsidR="00F16F71" w:rsidRPr="00DC7B18">
        <w:rPr>
          <w:rFonts w:asciiTheme="majorBidi" w:eastAsia="Times New Roman" w:hAnsiTheme="majorBidi" w:cstheme="majorBidi"/>
          <w:color w:val="000000" w:themeColor="text1"/>
          <w:sz w:val="24"/>
          <w:szCs w:val="24"/>
        </w:rPr>
        <w:t xml:space="preserve">ssess oral pigmented lesions aiming to diagnose them based on their origin and appearance. </w:t>
      </w:r>
    </w:p>
    <w:p w14:paraId="368DAD37" w14:textId="6200DE7C" w:rsidR="00F16F71" w:rsidRPr="00DC7B18" w:rsidRDefault="00C07D20" w:rsidP="00484AEE">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D</w:t>
      </w:r>
      <w:r w:rsidR="00F16F71" w:rsidRPr="00DC7B18">
        <w:rPr>
          <w:rFonts w:asciiTheme="majorBidi" w:eastAsia="Times New Roman" w:hAnsiTheme="majorBidi" w:cstheme="majorBidi"/>
          <w:color w:val="000000" w:themeColor="text1"/>
          <w:sz w:val="24"/>
          <w:szCs w:val="24"/>
        </w:rPr>
        <w:t>istinguish signs and symptoms of systemic diseases that may modify dental treatment.</w:t>
      </w:r>
    </w:p>
    <w:p w14:paraId="34B53162" w14:textId="2C4AC5F8" w:rsidR="00F16F71" w:rsidRPr="00DC7B18" w:rsidRDefault="00C07D20" w:rsidP="00484AEE">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Disc</w:t>
      </w:r>
      <w:r w:rsidR="004C0B27" w:rsidRPr="00DC7B18">
        <w:rPr>
          <w:rFonts w:asciiTheme="majorBidi" w:eastAsia="Times New Roman" w:hAnsiTheme="majorBidi" w:cstheme="majorBidi"/>
          <w:color w:val="000000" w:themeColor="text1"/>
          <w:sz w:val="24"/>
          <w:szCs w:val="24"/>
        </w:rPr>
        <w:t>r</w:t>
      </w:r>
      <w:r w:rsidRPr="00DC7B18">
        <w:rPr>
          <w:rFonts w:asciiTheme="majorBidi" w:eastAsia="Times New Roman" w:hAnsiTheme="majorBidi" w:cstheme="majorBidi"/>
          <w:color w:val="000000" w:themeColor="text1"/>
          <w:sz w:val="24"/>
          <w:szCs w:val="24"/>
        </w:rPr>
        <w:t xml:space="preserve">iminate </w:t>
      </w:r>
      <w:r w:rsidR="00F16F71" w:rsidRPr="00DC7B18">
        <w:rPr>
          <w:rFonts w:asciiTheme="majorBidi" w:eastAsia="Times New Roman" w:hAnsiTheme="majorBidi" w:cstheme="majorBidi"/>
          <w:color w:val="000000" w:themeColor="text1"/>
          <w:sz w:val="24"/>
          <w:szCs w:val="24"/>
        </w:rPr>
        <w:t>between variable periodontal diseases and conditions.</w:t>
      </w:r>
    </w:p>
    <w:p w14:paraId="40806340" w14:textId="67074625" w:rsidR="00F16F71" w:rsidRPr="00DC7B18" w:rsidRDefault="009450E4" w:rsidP="00484AEE">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 xml:space="preserve">Connect </w:t>
      </w:r>
      <w:r w:rsidR="00F16F71" w:rsidRPr="00DC7B18">
        <w:rPr>
          <w:rFonts w:asciiTheme="majorBidi" w:eastAsia="Times New Roman" w:hAnsiTheme="majorBidi" w:cstheme="majorBidi"/>
          <w:color w:val="000000" w:themeColor="text1"/>
          <w:sz w:val="24"/>
          <w:szCs w:val="24"/>
        </w:rPr>
        <w:t>the relationship between periodontal diseases and systemic modifying factors</w:t>
      </w:r>
    </w:p>
    <w:p w14:paraId="0AB8C99F" w14:textId="471B9FD0" w:rsidR="00F16F71" w:rsidRPr="00DC7B18" w:rsidRDefault="009450E4" w:rsidP="00484AEE">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C</w:t>
      </w:r>
      <w:r w:rsidR="00F16F71" w:rsidRPr="00DC7B18">
        <w:rPr>
          <w:rFonts w:asciiTheme="majorBidi" w:eastAsia="Times New Roman" w:hAnsiTheme="majorBidi" w:cstheme="majorBidi"/>
          <w:color w:val="000000" w:themeColor="text1"/>
          <w:sz w:val="24"/>
          <w:szCs w:val="24"/>
        </w:rPr>
        <w:t>onstruct a treatment plan for patients with periodontal diseases</w:t>
      </w:r>
    </w:p>
    <w:p w14:paraId="32FF44E7" w14:textId="5FDC0734" w:rsidR="00F16F71" w:rsidRPr="00DC7B18" w:rsidRDefault="009450E4" w:rsidP="00484AEE">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I</w:t>
      </w:r>
      <w:r w:rsidR="00F16F71" w:rsidRPr="00DC7B18">
        <w:rPr>
          <w:rFonts w:asciiTheme="majorBidi" w:eastAsia="Times New Roman" w:hAnsiTheme="majorBidi" w:cstheme="majorBidi"/>
          <w:color w:val="000000" w:themeColor="text1"/>
          <w:sz w:val="24"/>
          <w:szCs w:val="24"/>
        </w:rPr>
        <w:t>ntegrate the current concepts of other dental disciplines into periodontics</w:t>
      </w:r>
    </w:p>
    <w:p w14:paraId="3E62B4CF" w14:textId="74C6B2BC" w:rsidR="00F16F71" w:rsidRPr="00DC7B18" w:rsidRDefault="009450E4" w:rsidP="00484AEE">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lastRenderedPageBreak/>
        <w:t>A</w:t>
      </w:r>
      <w:r w:rsidR="00F16F71" w:rsidRPr="00DC7B18">
        <w:rPr>
          <w:rFonts w:asciiTheme="majorBidi" w:eastAsia="Times New Roman" w:hAnsiTheme="majorBidi" w:cstheme="majorBidi"/>
          <w:color w:val="000000" w:themeColor="text1"/>
          <w:sz w:val="24"/>
          <w:szCs w:val="24"/>
        </w:rPr>
        <w:t>ppraise recent techniques in periodontal therapy</w:t>
      </w:r>
    </w:p>
    <w:p w14:paraId="186C5E6D" w14:textId="392F060C" w:rsidR="00F16F71" w:rsidRPr="00DC7B18" w:rsidRDefault="009450E4" w:rsidP="00484AEE">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P</w:t>
      </w:r>
      <w:r w:rsidR="004C0B27" w:rsidRPr="00DC7B18">
        <w:rPr>
          <w:rFonts w:asciiTheme="majorBidi" w:eastAsia="Times New Roman" w:hAnsiTheme="majorBidi" w:cstheme="majorBidi"/>
          <w:color w:val="000000" w:themeColor="text1"/>
          <w:sz w:val="24"/>
          <w:szCs w:val="24"/>
        </w:rPr>
        <w:t>ropose</w:t>
      </w:r>
      <w:r w:rsidR="00F16F71" w:rsidRPr="00DC7B18">
        <w:rPr>
          <w:rFonts w:asciiTheme="majorBidi" w:eastAsia="Times New Roman" w:hAnsiTheme="majorBidi" w:cstheme="majorBidi"/>
          <w:color w:val="000000" w:themeColor="text1"/>
          <w:sz w:val="24"/>
          <w:szCs w:val="24"/>
        </w:rPr>
        <w:t xml:space="preserve"> a research on selected topic within the frame on the faculty research plan</w:t>
      </w:r>
    </w:p>
    <w:p w14:paraId="106F3CB7" w14:textId="61BD0176" w:rsidR="00F16F71" w:rsidRPr="00DC7B18" w:rsidRDefault="00E6570B" w:rsidP="00484AEE">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ind w:left="0"/>
        <w:jc w:val="both"/>
        <w:rPr>
          <w:rFonts w:asciiTheme="majorBidi" w:eastAsia="Times New Roman" w:hAnsiTheme="majorBidi" w:cstheme="majorBidi"/>
          <w:color w:val="000000" w:themeColor="text1"/>
          <w:sz w:val="24"/>
          <w:szCs w:val="24"/>
        </w:rPr>
      </w:pPr>
      <w:r w:rsidRPr="00DC7B18">
        <w:rPr>
          <w:rFonts w:asciiTheme="majorBidi" w:eastAsia="Times New Roman" w:hAnsiTheme="majorBidi" w:cstheme="majorBidi"/>
          <w:color w:val="000000" w:themeColor="text1"/>
          <w:sz w:val="24"/>
          <w:szCs w:val="24"/>
        </w:rPr>
        <w:t>Predict</w:t>
      </w:r>
      <w:r w:rsidR="00F16F71" w:rsidRPr="00DC7B18">
        <w:rPr>
          <w:rFonts w:asciiTheme="majorBidi" w:eastAsia="Times New Roman" w:hAnsiTheme="majorBidi" w:cstheme="majorBidi"/>
          <w:color w:val="000000" w:themeColor="text1"/>
          <w:sz w:val="24"/>
          <w:szCs w:val="24"/>
        </w:rPr>
        <w:t xml:space="preserve"> patients at risk for periodontal diseases and oral mucosal lesions.</w:t>
      </w:r>
    </w:p>
    <w:p w14:paraId="6CECF259" w14:textId="77777777" w:rsidR="007A6D27" w:rsidRPr="00DC7B18" w:rsidRDefault="007A6D27" w:rsidP="00484AEE">
      <w:pPr>
        <w:spacing w:after="0" w:line="240" w:lineRule="auto"/>
        <w:jc w:val="both"/>
        <w:rPr>
          <w:rFonts w:asciiTheme="majorBidi" w:hAnsiTheme="majorBidi" w:cstheme="majorBidi"/>
          <w:color w:val="000000" w:themeColor="text1"/>
          <w:sz w:val="24"/>
          <w:szCs w:val="24"/>
        </w:rPr>
      </w:pPr>
    </w:p>
    <w:p w14:paraId="591A312C" w14:textId="77777777" w:rsidR="00496CA9" w:rsidRPr="00DC7B18" w:rsidRDefault="00496CA9"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color w:val="000000" w:themeColor="text1"/>
          <w:sz w:val="24"/>
          <w:szCs w:val="24"/>
        </w:rPr>
        <w:tab/>
      </w:r>
      <w:r w:rsidR="00FD5F10" w:rsidRPr="00DC7B18">
        <w:rPr>
          <w:rFonts w:asciiTheme="majorBidi" w:hAnsiTheme="majorBidi" w:cstheme="majorBidi"/>
          <w:b/>
          <w:bCs/>
          <w:color w:val="000000" w:themeColor="text1"/>
          <w:sz w:val="24"/>
          <w:szCs w:val="24"/>
        </w:rPr>
        <w:t>C-</w:t>
      </w:r>
      <w:r w:rsidRPr="00DC7B18">
        <w:rPr>
          <w:rFonts w:asciiTheme="majorBidi" w:hAnsiTheme="majorBidi" w:cstheme="majorBidi"/>
          <w:b/>
          <w:bCs/>
          <w:color w:val="000000" w:themeColor="text1"/>
          <w:sz w:val="24"/>
          <w:szCs w:val="24"/>
        </w:rPr>
        <w:t xml:space="preserve"> </w:t>
      </w:r>
      <w:r w:rsidRPr="00DC7B18">
        <w:rPr>
          <w:rFonts w:asciiTheme="majorBidi" w:hAnsiTheme="majorBidi" w:cstheme="majorBidi"/>
          <w:b/>
          <w:bCs/>
          <w:color w:val="000000" w:themeColor="text1"/>
          <w:sz w:val="24"/>
          <w:szCs w:val="24"/>
          <w:u w:val="single"/>
        </w:rPr>
        <w:t>Professional and Practical Skills</w:t>
      </w:r>
      <w:r w:rsidRPr="00DC7B18">
        <w:rPr>
          <w:rFonts w:asciiTheme="majorBidi" w:hAnsiTheme="majorBidi" w:cstheme="majorBidi"/>
          <w:b/>
          <w:bCs/>
          <w:color w:val="000000" w:themeColor="text1"/>
          <w:sz w:val="24"/>
          <w:szCs w:val="24"/>
        </w:rPr>
        <w:t>:</w:t>
      </w:r>
    </w:p>
    <w:p w14:paraId="129F3D89" w14:textId="77777777" w:rsidR="0008771E" w:rsidRPr="00DC7B18" w:rsidRDefault="0008771E" w:rsidP="00484AEE">
      <w:pPr>
        <w:spacing w:after="0" w:line="240" w:lineRule="auto"/>
        <w:jc w:val="both"/>
        <w:rPr>
          <w:rFonts w:asciiTheme="majorBidi" w:hAnsiTheme="majorBidi" w:cstheme="majorBidi"/>
          <w:i/>
          <w:iCs/>
          <w:color w:val="000000" w:themeColor="text1"/>
          <w:sz w:val="24"/>
          <w:szCs w:val="24"/>
        </w:rPr>
      </w:pPr>
      <w:r w:rsidRPr="00DC7B18">
        <w:rPr>
          <w:rFonts w:asciiTheme="majorBidi" w:hAnsiTheme="majorBidi" w:cstheme="majorBidi"/>
          <w:i/>
          <w:iCs/>
          <w:color w:val="000000" w:themeColor="text1"/>
          <w:sz w:val="24"/>
          <w:szCs w:val="24"/>
        </w:rPr>
        <w:t>By the end of the program, the postgraduate student will be able to:</w:t>
      </w:r>
    </w:p>
    <w:p w14:paraId="64804BFE" w14:textId="64EEB032" w:rsidR="00DF66C3" w:rsidRPr="00DC7B18" w:rsidRDefault="004C0B27" w:rsidP="00484AEE">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Style w:val="hps"/>
          <w:rFonts w:asciiTheme="majorBidi" w:eastAsia="Calibri" w:hAnsiTheme="majorBidi" w:cstheme="majorBidi"/>
          <w:color w:val="000000" w:themeColor="text1"/>
          <w:sz w:val="24"/>
          <w:szCs w:val="24"/>
        </w:rPr>
      </w:pPr>
      <w:r w:rsidRPr="00DC7B18">
        <w:rPr>
          <w:rStyle w:val="hps"/>
          <w:rFonts w:asciiTheme="majorBidi" w:eastAsia="Calibri" w:hAnsiTheme="majorBidi" w:cstheme="majorBidi"/>
          <w:color w:val="000000" w:themeColor="text1"/>
          <w:sz w:val="24"/>
          <w:szCs w:val="24"/>
        </w:rPr>
        <w:t xml:space="preserve">Categorize </w:t>
      </w:r>
      <w:r w:rsidR="00DF66C3" w:rsidRPr="00DC7B18">
        <w:rPr>
          <w:rStyle w:val="hps"/>
          <w:rFonts w:asciiTheme="majorBidi" w:eastAsia="Calibri" w:hAnsiTheme="majorBidi" w:cstheme="majorBidi"/>
          <w:color w:val="000000" w:themeColor="text1"/>
          <w:sz w:val="24"/>
          <w:szCs w:val="24"/>
        </w:rPr>
        <w:t>different intraoral mucosal lesions and periodontal diseases based on collect</w:t>
      </w:r>
      <w:r w:rsidR="00323989" w:rsidRPr="00DC7B18">
        <w:rPr>
          <w:rStyle w:val="hps"/>
          <w:rFonts w:asciiTheme="majorBidi" w:eastAsia="Calibri" w:hAnsiTheme="majorBidi" w:cstheme="majorBidi"/>
          <w:color w:val="000000" w:themeColor="text1"/>
          <w:sz w:val="24"/>
          <w:szCs w:val="24"/>
        </w:rPr>
        <w:t>ed</w:t>
      </w:r>
      <w:r w:rsidR="00DF66C3" w:rsidRPr="00DC7B18">
        <w:rPr>
          <w:rStyle w:val="hps"/>
          <w:rFonts w:asciiTheme="majorBidi" w:eastAsia="Calibri" w:hAnsiTheme="majorBidi" w:cstheme="majorBidi"/>
          <w:color w:val="000000" w:themeColor="text1"/>
          <w:sz w:val="24"/>
          <w:szCs w:val="24"/>
        </w:rPr>
        <w:t xml:space="preserve"> data.</w:t>
      </w:r>
    </w:p>
    <w:p w14:paraId="28F033C1" w14:textId="7F3A67BA" w:rsidR="00DF66C3" w:rsidRPr="00DC7B18" w:rsidRDefault="004C0B27" w:rsidP="00484AEE">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Style w:val="hps"/>
          <w:rFonts w:asciiTheme="majorBidi" w:eastAsia="Calibri" w:hAnsiTheme="majorBidi" w:cstheme="majorBidi"/>
          <w:color w:val="000000" w:themeColor="text1"/>
          <w:sz w:val="24"/>
          <w:szCs w:val="24"/>
        </w:rPr>
      </w:pPr>
      <w:r w:rsidRPr="00DC7B18">
        <w:rPr>
          <w:rStyle w:val="hps"/>
          <w:rFonts w:asciiTheme="majorBidi" w:eastAsia="Calibri" w:hAnsiTheme="majorBidi" w:cstheme="majorBidi"/>
          <w:color w:val="000000" w:themeColor="text1"/>
          <w:sz w:val="24"/>
          <w:szCs w:val="24"/>
        </w:rPr>
        <w:t>S</w:t>
      </w:r>
      <w:r w:rsidR="00DF66C3" w:rsidRPr="00DC7B18">
        <w:rPr>
          <w:rStyle w:val="hps"/>
          <w:rFonts w:asciiTheme="majorBidi" w:eastAsia="Calibri" w:hAnsiTheme="majorBidi" w:cstheme="majorBidi"/>
          <w:color w:val="000000" w:themeColor="text1"/>
          <w:sz w:val="24"/>
          <w:szCs w:val="24"/>
        </w:rPr>
        <w:t>olve clinical problems encountered in periodontics</w:t>
      </w:r>
      <w:r w:rsidR="00323989" w:rsidRPr="00DC7B18">
        <w:rPr>
          <w:rStyle w:val="hps"/>
          <w:rFonts w:asciiTheme="majorBidi" w:eastAsia="Calibri" w:hAnsiTheme="majorBidi" w:cstheme="majorBidi"/>
          <w:color w:val="000000" w:themeColor="text1"/>
          <w:sz w:val="24"/>
          <w:szCs w:val="24"/>
        </w:rPr>
        <w:t xml:space="preserve"> and oral medicine </w:t>
      </w:r>
    </w:p>
    <w:p w14:paraId="21FE3CD8" w14:textId="63395A07" w:rsidR="00DF66C3" w:rsidRPr="00DC7B18" w:rsidRDefault="007E7AF6" w:rsidP="00484AEE">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Style w:val="hps"/>
          <w:rFonts w:asciiTheme="majorBidi" w:eastAsia="Calibri" w:hAnsiTheme="majorBidi" w:cstheme="majorBidi"/>
          <w:color w:val="000000" w:themeColor="text1"/>
          <w:sz w:val="24"/>
          <w:szCs w:val="24"/>
        </w:rPr>
      </w:pPr>
      <w:r w:rsidRPr="00DC7B18">
        <w:rPr>
          <w:rStyle w:val="hps"/>
          <w:rFonts w:asciiTheme="majorBidi" w:eastAsia="Calibri" w:hAnsiTheme="majorBidi" w:cstheme="majorBidi"/>
          <w:color w:val="000000" w:themeColor="text1"/>
          <w:sz w:val="24"/>
          <w:szCs w:val="24"/>
        </w:rPr>
        <w:t>Decide</w:t>
      </w:r>
      <w:r w:rsidR="00DF66C3" w:rsidRPr="00DC7B18">
        <w:rPr>
          <w:rStyle w:val="hps"/>
          <w:rFonts w:asciiTheme="majorBidi" w:eastAsia="Calibri" w:hAnsiTheme="majorBidi" w:cstheme="majorBidi"/>
          <w:color w:val="000000" w:themeColor="text1"/>
          <w:sz w:val="24"/>
          <w:szCs w:val="24"/>
        </w:rPr>
        <w:t xml:space="preserve"> any needed laboratory investigations when indicated.</w:t>
      </w:r>
    </w:p>
    <w:p w14:paraId="00DE0D9B" w14:textId="13D97AFD" w:rsidR="00DF66C3" w:rsidRPr="00DC7B18" w:rsidRDefault="009056F8" w:rsidP="00484AEE">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Style w:val="hps"/>
          <w:rFonts w:asciiTheme="majorBidi" w:eastAsia="Calibri" w:hAnsiTheme="majorBidi" w:cstheme="majorBidi"/>
          <w:color w:val="000000" w:themeColor="text1"/>
          <w:sz w:val="24"/>
          <w:szCs w:val="24"/>
        </w:rPr>
      </w:pPr>
      <w:r w:rsidRPr="00DC7B18">
        <w:rPr>
          <w:rStyle w:val="hps"/>
          <w:rFonts w:asciiTheme="majorBidi" w:eastAsia="Calibri" w:hAnsiTheme="majorBidi" w:cstheme="majorBidi"/>
          <w:color w:val="000000" w:themeColor="text1"/>
          <w:sz w:val="24"/>
          <w:szCs w:val="24"/>
        </w:rPr>
        <w:t xml:space="preserve">Organize </w:t>
      </w:r>
      <w:r w:rsidR="00DF66C3" w:rsidRPr="00DC7B18">
        <w:rPr>
          <w:rStyle w:val="hps"/>
          <w:rFonts w:asciiTheme="majorBidi" w:eastAsia="Calibri" w:hAnsiTheme="majorBidi" w:cstheme="majorBidi"/>
          <w:color w:val="000000" w:themeColor="text1"/>
          <w:sz w:val="24"/>
          <w:szCs w:val="24"/>
        </w:rPr>
        <w:t>a referral letter for another specialty when indicated.</w:t>
      </w:r>
    </w:p>
    <w:p w14:paraId="3170FA1E" w14:textId="5C62F9FC" w:rsidR="00DF66C3" w:rsidRPr="00DC7B18" w:rsidRDefault="009056F8" w:rsidP="00484AEE">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Style w:val="hps"/>
          <w:rFonts w:asciiTheme="majorBidi" w:eastAsia="Calibri" w:hAnsiTheme="majorBidi" w:cstheme="majorBidi"/>
          <w:color w:val="000000" w:themeColor="text1"/>
          <w:sz w:val="24"/>
          <w:szCs w:val="24"/>
        </w:rPr>
      </w:pPr>
      <w:r w:rsidRPr="00DC7B18">
        <w:rPr>
          <w:rStyle w:val="hps"/>
          <w:rFonts w:asciiTheme="majorBidi" w:eastAsia="Calibri" w:hAnsiTheme="majorBidi" w:cstheme="majorBidi"/>
          <w:color w:val="000000" w:themeColor="text1"/>
          <w:sz w:val="24"/>
          <w:szCs w:val="24"/>
        </w:rPr>
        <w:t>Model</w:t>
      </w:r>
      <w:r w:rsidR="00DF66C3" w:rsidRPr="00DC7B18">
        <w:rPr>
          <w:rStyle w:val="hps"/>
          <w:rFonts w:asciiTheme="majorBidi" w:eastAsia="Calibri" w:hAnsiTheme="majorBidi" w:cstheme="majorBidi"/>
          <w:color w:val="000000" w:themeColor="text1"/>
          <w:sz w:val="24"/>
          <w:szCs w:val="24"/>
        </w:rPr>
        <w:t xml:space="preserve"> therapeutic treatment to patients with oral diseases as well as patient education</w:t>
      </w:r>
    </w:p>
    <w:p w14:paraId="56382DF5" w14:textId="610A473C" w:rsidR="00DF66C3" w:rsidRPr="00DC7B18" w:rsidRDefault="007E7AF6" w:rsidP="00484AEE">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Style w:val="hps"/>
          <w:rFonts w:asciiTheme="majorBidi" w:eastAsia="Calibri" w:hAnsiTheme="majorBidi" w:cstheme="majorBidi"/>
          <w:color w:val="000000" w:themeColor="text1"/>
          <w:sz w:val="24"/>
          <w:szCs w:val="24"/>
        </w:rPr>
      </w:pPr>
      <w:r w:rsidRPr="00DC7B18">
        <w:rPr>
          <w:rStyle w:val="hps"/>
          <w:rFonts w:asciiTheme="majorBidi" w:eastAsia="Calibri" w:hAnsiTheme="majorBidi" w:cstheme="majorBidi"/>
          <w:color w:val="000000" w:themeColor="text1"/>
          <w:sz w:val="24"/>
          <w:szCs w:val="24"/>
        </w:rPr>
        <w:t>P</w:t>
      </w:r>
      <w:r w:rsidR="00DF66C3" w:rsidRPr="00DC7B18">
        <w:rPr>
          <w:rStyle w:val="hps"/>
          <w:rFonts w:asciiTheme="majorBidi" w:eastAsia="Calibri" w:hAnsiTheme="majorBidi" w:cstheme="majorBidi"/>
          <w:color w:val="000000" w:themeColor="text1"/>
          <w:sz w:val="24"/>
          <w:szCs w:val="24"/>
        </w:rPr>
        <w:t>erform non-surgical therapy efficiently pertaining to oral hygiene or plaque control.</w:t>
      </w:r>
    </w:p>
    <w:p w14:paraId="444800C5" w14:textId="71279120" w:rsidR="00DF66C3" w:rsidRPr="00DC7B18" w:rsidRDefault="007E7AF6" w:rsidP="00484AEE">
      <w:pPr>
        <w:pStyle w:val="ListParagraph"/>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Style w:val="hps"/>
          <w:rFonts w:asciiTheme="majorBidi" w:eastAsia="Calibri" w:hAnsiTheme="majorBidi" w:cstheme="majorBidi"/>
          <w:color w:val="000000" w:themeColor="text1"/>
          <w:sz w:val="24"/>
          <w:szCs w:val="24"/>
        </w:rPr>
      </w:pPr>
      <w:r w:rsidRPr="00DC7B18">
        <w:rPr>
          <w:rStyle w:val="hps"/>
          <w:rFonts w:asciiTheme="majorBidi" w:eastAsia="Calibri" w:hAnsiTheme="majorBidi" w:cstheme="majorBidi"/>
          <w:color w:val="000000" w:themeColor="text1"/>
          <w:sz w:val="24"/>
          <w:szCs w:val="24"/>
        </w:rPr>
        <w:t>F</w:t>
      </w:r>
      <w:r w:rsidR="00DF66C3" w:rsidRPr="00DC7B18">
        <w:rPr>
          <w:rStyle w:val="hps"/>
          <w:rFonts w:asciiTheme="majorBidi" w:eastAsia="Calibri" w:hAnsiTheme="majorBidi" w:cstheme="majorBidi"/>
          <w:color w:val="000000" w:themeColor="text1"/>
          <w:sz w:val="24"/>
          <w:szCs w:val="24"/>
        </w:rPr>
        <w:t>ormulate a prognosis based on overall and site related factors</w:t>
      </w:r>
    </w:p>
    <w:p w14:paraId="19526D92" w14:textId="6BA26070" w:rsidR="00DF66C3" w:rsidRPr="00DC7B18" w:rsidRDefault="007E7AF6" w:rsidP="00484AEE">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ind w:left="0"/>
        <w:jc w:val="both"/>
        <w:rPr>
          <w:rStyle w:val="hps"/>
          <w:rFonts w:asciiTheme="majorBidi" w:eastAsia="Calibri" w:hAnsiTheme="majorBidi" w:cstheme="majorBidi"/>
          <w:color w:val="000000" w:themeColor="text1"/>
          <w:sz w:val="24"/>
          <w:szCs w:val="24"/>
        </w:rPr>
      </w:pPr>
      <w:r w:rsidRPr="00DC7B18">
        <w:rPr>
          <w:rStyle w:val="hps"/>
          <w:rFonts w:asciiTheme="majorBidi" w:eastAsia="Calibri" w:hAnsiTheme="majorBidi" w:cstheme="majorBidi"/>
          <w:color w:val="000000" w:themeColor="text1"/>
          <w:sz w:val="24"/>
          <w:szCs w:val="24"/>
        </w:rPr>
        <w:t xml:space="preserve">Value </w:t>
      </w:r>
      <w:r w:rsidR="00DF66C3" w:rsidRPr="00DC7B18">
        <w:rPr>
          <w:rStyle w:val="hps"/>
          <w:rFonts w:asciiTheme="majorBidi" w:eastAsia="Calibri" w:hAnsiTheme="majorBidi" w:cstheme="majorBidi"/>
          <w:color w:val="000000" w:themeColor="text1"/>
          <w:sz w:val="24"/>
          <w:szCs w:val="24"/>
        </w:rPr>
        <w:t>cases fully by means of clinical, radiographic, and modeled records.</w:t>
      </w:r>
    </w:p>
    <w:p w14:paraId="69A82786" w14:textId="77777777" w:rsidR="007E7AF6" w:rsidRPr="00DC7B18" w:rsidRDefault="007E7AF6" w:rsidP="007E7AF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ind w:left="0"/>
        <w:jc w:val="both"/>
        <w:rPr>
          <w:rStyle w:val="hps"/>
          <w:rFonts w:asciiTheme="majorBidi" w:eastAsia="Calibri" w:hAnsiTheme="majorBidi" w:cstheme="majorBidi"/>
          <w:color w:val="000000" w:themeColor="text1"/>
          <w:sz w:val="24"/>
          <w:szCs w:val="24"/>
        </w:rPr>
      </w:pPr>
      <w:r w:rsidRPr="00DC7B18">
        <w:rPr>
          <w:rStyle w:val="hps"/>
          <w:rFonts w:asciiTheme="majorBidi" w:eastAsia="Calibri" w:hAnsiTheme="majorBidi" w:cstheme="majorBidi"/>
          <w:color w:val="000000" w:themeColor="text1"/>
          <w:sz w:val="24"/>
          <w:szCs w:val="24"/>
        </w:rPr>
        <w:t>D</w:t>
      </w:r>
      <w:r w:rsidR="00DF66C3" w:rsidRPr="00DC7B18">
        <w:rPr>
          <w:rStyle w:val="hps"/>
          <w:rFonts w:asciiTheme="majorBidi" w:eastAsia="Calibri" w:hAnsiTheme="majorBidi" w:cstheme="majorBidi"/>
          <w:color w:val="000000" w:themeColor="text1"/>
          <w:sz w:val="24"/>
          <w:szCs w:val="24"/>
        </w:rPr>
        <w:t>evelop a comprehensive treatment plan</w:t>
      </w:r>
    </w:p>
    <w:p w14:paraId="28856ADE" w14:textId="73013816" w:rsidR="00DF66C3" w:rsidRPr="00DC7B18" w:rsidRDefault="007E7AF6" w:rsidP="007E7AF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ind w:left="0"/>
        <w:jc w:val="both"/>
        <w:rPr>
          <w:rStyle w:val="hps"/>
          <w:rFonts w:asciiTheme="majorBidi" w:eastAsia="Calibri" w:hAnsiTheme="majorBidi" w:cstheme="majorBidi"/>
          <w:color w:val="000000" w:themeColor="text1"/>
          <w:sz w:val="24"/>
          <w:szCs w:val="24"/>
        </w:rPr>
      </w:pPr>
      <w:r w:rsidRPr="00DC7B18">
        <w:rPr>
          <w:rStyle w:val="hps"/>
          <w:rFonts w:asciiTheme="majorBidi" w:eastAsia="Calibri" w:hAnsiTheme="majorBidi" w:cstheme="majorBidi"/>
          <w:color w:val="000000" w:themeColor="text1"/>
          <w:sz w:val="24"/>
          <w:szCs w:val="24"/>
        </w:rPr>
        <w:t>E</w:t>
      </w:r>
      <w:r w:rsidR="00DF66C3" w:rsidRPr="00DC7B18">
        <w:rPr>
          <w:rStyle w:val="hps"/>
          <w:rFonts w:asciiTheme="majorBidi" w:eastAsia="Calibri" w:hAnsiTheme="majorBidi" w:cstheme="majorBidi"/>
          <w:color w:val="000000" w:themeColor="text1"/>
          <w:sz w:val="24"/>
          <w:szCs w:val="24"/>
        </w:rPr>
        <w:t xml:space="preserve">valuate data from reports of other medical and dental </w:t>
      </w:r>
      <w:r w:rsidR="001C6AF3" w:rsidRPr="00DC7B18">
        <w:rPr>
          <w:rStyle w:val="hps"/>
          <w:rFonts w:asciiTheme="majorBidi" w:eastAsia="Calibri" w:hAnsiTheme="majorBidi" w:cstheme="majorBidi"/>
          <w:color w:val="000000" w:themeColor="text1"/>
          <w:sz w:val="24"/>
          <w:szCs w:val="24"/>
        </w:rPr>
        <w:t>colleagues</w:t>
      </w:r>
    </w:p>
    <w:p w14:paraId="717B85EF" w14:textId="77777777" w:rsidR="00496CA9" w:rsidRPr="00DC7B18" w:rsidRDefault="00496CA9" w:rsidP="00484AEE">
      <w:pPr>
        <w:spacing w:after="0" w:line="240" w:lineRule="auto"/>
        <w:jc w:val="both"/>
        <w:rPr>
          <w:rFonts w:asciiTheme="majorBidi" w:hAnsiTheme="majorBidi" w:cstheme="majorBidi"/>
          <w:color w:val="000000" w:themeColor="text1"/>
          <w:sz w:val="24"/>
          <w:szCs w:val="24"/>
        </w:rPr>
      </w:pPr>
    </w:p>
    <w:p w14:paraId="2ACE1B96" w14:textId="77777777" w:rsidR="00496CA9" w:rsidRPr="00DC7B18" w:rsidRDefault="00496CA9"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color w:val="000000" w:themeColor="text1"/>
          <w:sz w:val="24"/>
          <w:szCs w:val="24"/>
        </w:rPr>
        <w:tab/>
      </w:r>
      <w:r w:rsidR="009C342C" w:rsidRPr="00DC7B18">
        <w:rPr>
          <w:rFonts w:asciiTheme="majorBidi" w:hAnsiTheme="majorBidi" w:cstheme="majorBidi"/>
          <w:b/>
          <w:bCs/>
          <w:color w:val="000000" w:themeColor="text1"/>
          <w:sz w:val="24"/>
          <w:szCs w:val="24"/>
        </w:rPr>
        <w:t>D-</w:t>
      </w:r>
      <w:r w:rsidRPr="00DC7B18">
        <w:rPr>
          <w:rFonts w:asciiTheme="majorBidi" w:hAnsiTheme="majorBidi" w:cstheme="majorBidi"/>
          <w:b/>
          <w:bCs/>
          <w:color w:val="000000" w:themeColor="text1"/>
          <w:sz w:val="24"/>
          <w:szCs w:val="24"/>
        </w:rPr>
        <w:t xml:space="preserve"> </w:t>
      </w:r>
      <w:r w:rsidRPr="00DC7B18">
        <w:rPr>
          <w:rFonts w:asciiTheme="majorBidi" w:hAnsiTheme="majorBidi" w:cstheme="majorBidi"/>
          <w:b/>
          <w:bCs/>
          <w:color w:val="000000" w:themeColor="text1"/>
          <w:sz w:val="24"/>
          <w:szCs w:val="24"/>
          <w:u w:val="single"/>
        </w:rPr>
        <w:t>General and Transerable Skills</w:t>
      </w:r>
      <w:r w:rsidRPr="00DC7B18">
        <w:rPr>
          <w:rFonts w:asciiTheme="majorBidi" w:hAnsiTheme="majorBidi" w:cstheme="majorBidi"/>
          <w:b/>
          <w:bCs/>
          <w:color w:val="000000" w:themeColor="text1"/>
          <w:sz w:val="24"/>
          <w:szCs w:val="24"/>
        </w:rPr>
        <w:t>:</w:t>
      </w:r>
    </w:p>
    <w:p w14:paraId="15C9E445" w14:textId="77777777" w:rsidR="0008771E" w:rsidRPr="00DC7B18" w:rsidRDefault="0008771E" w:rsidP="00484AEE">
      <w:pPr>
        <w:spacing w:after="0" w:line="240" w:lineRule="auto"/>
        <w:jc w:val="both"/>
        <w:rPr>
          <w:rFonts w:asciiTheme="majorBidi" w:hAnsiTheme="majorBidi" w:cstheme="majorBidi"/>
          <w:i/>
          <w:iCs/>
          <w:color w:val="000000" w:themeColor="text1"/>
          <w:sz w:val="24"/>
          <w:szCs w:val="24"/>
        </w:rPr>
      </w:pPr>
      <w:r w:rsidRPr="00DC7B18">
        <w:rPr>
          <w:rFonts w:asciiTheme="majorBidi" w:hAnsiTheme="majorBidi" w:cstheme="majorBidi"/>
          <w:i/>
          <w:iCs/>
          <w:color w:val="000000" w:themeColor="text1"/>
          <w:sz w:val="24"/>
          <w:szCs w:val="24"/>
        </w:rPr>
        <w:t>By the end of the program, the postgraduate student will be able to:</w:t>
      </w:r>
    </w:p>
    <w:p w14:paraId="697EAF8F" w14:textId="2B178372" w:rsidR="00323989" w:rsidRPr="00DC7B18" w:rsidRDefault="007E7AF6" w:rsidP="00484AEE">
      <w:pPr>
        <w:pStyle w:val="ListParagraph"/>
        <w:numPr>
          <w:ilvl w:val="0"/>
          <w:numId w:val="1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jc w:val="both"/>
        <w:rPr>
          <w:rStyle w:val="hps"/>
          <w:rFonts w:asciiTheme="majorBidi" w:hAnsiTheme="majorBidi" w:cstheme="majorBidi"/>
          <w:color w:val="000000" w:themeColor="text1"/>
          <w:sz w:val="24"/>
          <w:szCs w:val="24"/>
        </w:rPr>
      </w:pPr>
      <w:r w:rsidRPr="00DC7B18">
        <w:rPr>
          <w:rStyle w:val="hps"/>
          <w:rFonts w:asciiTheme="majorBidi" w:hAnsiTheme="majorBidi" w:cstheme="majorBidi"/>
          <w:color w:val="000000" w:themeColor="text1"/>
          <w:sz w:val="24"/>
          <w:szCs w:val="24"/>
        </w:rPr>
        <w:t>C</w:t>
      </w:r>
      <w:r w:rsidR="00323989" w:rsidRPr="00DC7B18">
        <w:rPr>
          <w:rStyle w:val="hps"/>
          <w:rFonts w:asciiTheme="majorBidi" w:hAnsiTheme="majorBidi" w:cstheme="majorBidi"/>
          <w:color w:val="000000" w:themeColor="text1"/>
          <w:sz w:val="24"/>
          <w:szCs w:val="24"/>
        </w:rPr>
        <w:t>ommunicate effectively with patients to explain their periodontal health status and treatment needs</w:t>
      </w:r>
    </w:p>
    <w:p w14:paraId="3C21E1AF" w14:textId="4F5A9A0E" w:rsidR="00323989" w:rsidRPr="00DC7B18" w:rsidRDefault="007E7AF6" w:rsidP="00484AEE">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0"/>
        <w:jc w:val="both"/>
        <w:rPr>
          <w:rStyle w:val="hps"/>
          <w:rFonts w:asciiTheme="majorBidi" w:hAnsiTheme="majorBidi" w:cstheme="majorBidi"/>
          <w:color w:val="000000" w:themeColor="text1"/>
          <w:sz w:val="24"/>
          <w:szCs w:val="24"/>
        </w:rPr>
      </w:pPr>
      <w:r w:rsidRPr="00DC7B18">
        <w:rPr>
          <w:rStyle w:val="hps"/>
          <w:rFonts w:asciiTheme="majorBidi" w:hAnsiTheme="majorBidi" w:cstheme="majorBidi"/>
          <w:color w:val="000000" w:themeColor="text1"/>
          <w:sz w:val="24"/>
          <w:szCs w:val="24"/>
        </w:rPr>
        <w:t xml:space="preserve">Manipulate </w:t>
      </w:r>
      <w:r w:rsidR="00323989" w:rsidRPr="00DC7B18">
        <w:rPr>
          <w:rStyle w:val="hps"/>
          <w:rFonts w:asciiTheme="majorBidi" w:hAnsiTheme="majorBidi" w:cstheme="majorBidi"/>
          <w:color w:val="000000" w:themeColor="text1"/>
          <w:sz w:val="24"/>
          <w:szCs w:val="24"/>
        </w:rPr>
        <w:t>effectively with dental and other health care professionals</w:t>
      </w:r>
    </w:p>
    <w:p w14:paraId="7ADBBD27" w14:textId="1ED2D821" w:rsidR="00323989" w:rsidRPr="00DC7B18" w:rsidRDefault="007E7AF6" w:rsidP="00484AEE">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0"/>
        <w:jc w:val="both"/>
        <w:rPr>
          <w:rStyle w:val="hps"/>
          <w:rFonts w:asciiTheme="majorBidi" w:hAnsiTheme="majorBidi" w:cstheme="majorBidi"/>
          <w:color w:val="000000" w:themeColor="text1"/>
          <w:sz w:val="24"/>
          <w:szCs w:val="24"/>
        </w:rPr>
      </w:pPr>
      <w:r w:rsidRPr="00DC7B18">
        <w:rPr>
          <w:rStyle w:val="hps"/>
          <w:rFonts w:asciiTheme="majorBidi" w:hAnsiTheme="majorBidi" w:cstheme="majorBidi"/>
          <w:color w:val="000000" w:themeColor="text1"/>
          <w:sz w:val="24"/>
          <w:szCs w:val="24"/>
        </w:rPr>
        <w:t xml:space="preserve">Make use of </w:t>
      </w:r>
      <w:r w:rsidR="00323989" w:rsidRPr="00DC7B18">
        <w:rPr>
          <w:rStyle w:val="hps"/>
          <w:rFonts w:asciiTheme="majorBidi" w:hAnsiTheme="majorBidi" w:cstheme="majorBidi"/>
          <w:color w:val="000000" w:themeColor="text1"/>
          <w:sz w:val="24"/>
          <w:szCs w:val="24"/>
        </w:rPr>
        <w:t>information technology to find the best evidence</w:t>
      </w:r>
    </w:p>
    <w:p w14:paraId="5AF4856A" w14:textId="7CC2E82B" w:rsidR="00323989" w:rsidRPr="00DC7B18" w:rsidRDefault="00212918" w:rsidP="00484AEE">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0"/>
        <w:jc w:val="both"/>
        <w:rPr>
          <w:rStyle w:val="hps"/>
          <w:rFonts w:asciiTheme="majorBidi" w:hAnsiTheme="majorBidi" w:cstheme="majorBidi"/>
          <w:color w:val="000000" w:themeColor="text1"/>
          <w:sz w:val="24"/>
          <w:szCs w:val="24"/>
        </w:rPr>
      </w:pPr>
      <w:r w:rsidRPr="00DC7B18">
        <w:rPr>
          <w:rStyle w:val="hps"/>
          <w:rFonts w:asciiTheme="majorBidi" w:hAnsiTheme="majorBidi" w:cstheme="majorBidi"/>
          <w:color w:val="000000" w:themeColor="text1"/>
          <w:sz w:val="24"/>
          <w:szCs w:val="24"/>
        </w:rPr>
        <w:t>E</w:t>
      </w:r>
      <w:r w:rsidR="00323989" w:rsidRPr="00DC7B18">
        <w:rPr>
          <w:rStyle w:val="hps"/>
          <w:rFonts w:asciiTheme="majorBidi" w:hAnsiTheme="majorBidi" w:cstheme="majorBidi"/>
          <w:color w:val="000000" w:themeColor="text1"/>
          <w:sz w:val="24"/>
          <w:szCs w:val="24"/>
        </w:rPr>
        <w:t>valuate the progress in the specialty according to identified criteria</w:t>
      </w:r>
    </w:p>
    <w:p w14:paraId="71AF2446" w14:textId="7E599308" w:rsidR="00323989" w:rsidRPr="00DC7B18" w:rsidRDefault="00F07E72" w:rsidP="00484AEE">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0"/>
        <w:jc w:val="both"/>
        <w:rPr>
          <w:rStyle w:val="hps"/>
          <w:rFonts w:asciiTheme="majorBidi" w:hAnsiTheme="majorBidi" w:cstheme="majorBidi"/>
          <w:color w:val="000000" w:themeColor="text1"/>
          <w:sz w:val="24"/>
          <w:szCs w:val="24"/>
        </w:rPr>
      </w:pPr>
      <w:r w:rsidRPr="00DC7B18">
        <w:rPr>
          <w:rStyle w:val="hps"/>
          <w:rFonts w:asciiTheme="majorBidi" w:hAnsiTheme="majorBidi" w:cstheme="majorBidi"/>
          <w:color w:val="000000" w:themeColor="text1"/>
          <w:sz w:val="24"/>
          <w:szCs w:val="24"/>
        </w:rPr>
        <w:t xml:space="preserve">Discriminate </w:t>
      </w:r>
      <w:r w:rsidR="00323989" w:rsidRPr="00DC7B18">
        <w:rPr>
          <w:rStyle w:val="hps"/>
          <w:rFonts w:asciiTheme="majorBidi" w:hAnsiTheme="majorBidi" w:cstheme="majorBidi"/>
          <w:color w:val="000000" w:themeColor="text1"/>
          <w:sz w:val="24"/>
          <w:szCs w:val="24"/>
        </w:rPr>
        <w:t>research findings including those in contradiction and agreement</w:t>
      </w:r>
    </w:p>
    <w:p w14:paraId="670F796E" w14:textId="78268954" w:rsidR="00323989" w:rsidRPr="00DC7B18" w:rsidRDefault="00212918" w:rsidP="00484AEE">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0"/>
        <w:jc w:val="both"/>
        <w:rPr>
          <w:rStyle w:val="hps"/>
          <w:rFonts w:asciiTheme="majorBidi" w:hAnsiTheme="majorBidi" w:cstheme="majorBidi"/>
          <w:color w:val="000000" w:themeColor="text1"/>
          <w:sz w:val="24"/>
          <w:szCs w:val="24"/>
        </w:rPr>
      </w:pPr>
      <w:r w:rsidRPr="00DC7B18">
        <w:rPr>
          <w:rStyle w:val="hps"/>
          <w:rFonts w:asciiTheme="majorBidi" w:hAnsiTheme="majorBidi" w:cstheme="majorBidi"/>
          <w:color w:val="000000" w:themeColor="text1"/>
          <w:sz w:val="24"/>
          <w:szCs w:val="24"/>
        </w:rPr>
        <w:t>E</w:t>
      </w:r>
      <w:r w:rsidR="00323989" w:rsidRPr="00DC7B18">
        <w:rPr>
          <w:rStyle w:val="hps"/>
          <w:rFonts w:asciiTheme="majorBidi" w:hAnsiTheme="majorBidi" w:cstheme="majorBidi"/>
          <w:color w:val="000000" w:themeColor="text1"/>
          <w:sz w:val="24"/>
          <w:szCs w:val="24"/>
        </w:rPr>
        <w:t>valuate performance of other colleagues in a professional manner</w:t>
      </w:r>
    </w:p>
    <w:p w14:paraId="57B24F4B" w14:textId="0B881221" w:rsidR="00323989" w:rsidRPr="00DC7B18" w:rsidRDefault="00323989" w:rsidP="00484AEE">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0"/>
        <w:jc w:val="both"/>
        <w:rPr>
          <w:rStyle w:val="hps"/>
          <w:rFonts w:asciiTheme="majorBidi" w:hAnsiTheme="majorBidi" w:cstheme="majorBidi"/>
          <w:color w:val="000000" w:themeColor="text1"/>
          <w:sz w:val="24"/>
          <w:szCs w:val="24"/>
        </w:rPr>
      </w:pPr>
      <w:r w:rsidRPr="00DC7B18">
        <w:rPr>
          <w:rStyle w:val="hps"/>
          <w:rFonts w:asciiTheme="majorBidi" w:hAnsiTheme="majorBidi" w:cstheme="majorBidi"/>
          <w:color w:val="000000" w:themeColor="text1"/>
          <w:sz w:val="24"/>
          <w:szCs w:val="24"/>
        </w:rPr>
        <w:t>work as a member as well as a leader in a multidisciplinary team</w:t>
      </w:r>
    </w:p>
    <w:p w14:paraId="6E98E462" w14:textId="0AEE754E" w:rsidR="00323989" w:rsidRPr="00DC7B18" w:rsidRDefault="00323989" w:rsidP="00484AEE">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0"/>
        <w:jc w:val="both"/>
        <w:rPr>
          <w:rStyle w:val="hps"/>
          <w:rFonts w:asciiTheme="majorBidi" w:hAnsiTheme="majorBidi" w:cstheme="majorBidi"/>
          <w:color w:val="000000" w:themeColor="text1"/>
          <w:sz w:val="24"/>
          <w:szCs w:val="24"/>
        </w:rPr>
      </w:pPr>
      <w:r w:rsidRPr="00DC7B18">
        <w:rPr>
          <w:rStyle w:val="hps"/>
          <w:rFonts w:asciiTheme="majorBidi" w:hAnsiTheme="majorBidi" w:cstheme="majorBidi"/>
          <w:color w:val="000000" w:themeColor="text1"/>
          <w:sz w:val="24"/>
          <w:szCs w:val="24"/>
        </w:rPr>
        <w:t>perform delegated tasks in time</w:t>
      </w:r>
    </w:p>
    <w:p w14:paraId="7A7E7244" w14:textId="56238834" w:rsidR="00323989" w:rsidRPr="00DC7B18" w:rsidRDefault="001971F4" w:rsidP="00484AEE">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ind w:left="0"/>
        <w:jc w:val="both"/>
        <w:rPr>
          <w:rStyle w:val="hps"/>
          <w:rFonts w:asciiTheme="majorBidi" w:hAnsiTheme="majorBidi" w:cstheme="majorBidi"/>
          <w:color w:val="000000" w:themeColor="text1"/>
          <w:sz w:val="24"/>
          <w:szCs w:val="24"/>
        </w:rPr>
      </w:pPr>
      <w:r w:rsidRPr="00DC7B18">
        <w:rPr>
          <w:rStyle w:val="hps"/>
          <w:rFonts w:asciiTheme="majorBidi" w:hAnsiTheme="majorBidi" w:cstheme="majorBidi"/>
          <w:color w:val="000000" w:themeColor="text1"/>
          <w:sz w:val="24"/>
          <w:szCs w:val="24"/>
        </w:rPr>
        <w:t>Maximize</w:t>
      </w:r>
      <w:r w:rsidR="00323989" w:rsidRPr="00DC7B18">
        <w:rPr>
          <w:rStyle w:val="hps"/>
          <w:rFonts w:asciiTheme="majorBidi" w:hAnsiTheme="majorBidi" w:cstheme="majorBidi"/>
          <w:color w:val="000000" w:themeColor="text1"/>
          <w:sz w:val="24"/>
          <w:szCs w:val="24"/>
        </w:rPr>
        <w:t xml:space="preserve"> life-long learning</w:t>
      </w:r>
    </w:p>
    <w:p w14:paraId="67710911" w14:textId="58A06E76" w:rsidR="005B341B" w:rsidRPr="00DC7B18" w:rsidRDefault="005722BB"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4</w:t>
      </w:r>
      <w:r w:rsidR="005B341B" w:rsidRPr="00DC7B18">
        <w:rPr>
          <w:rFonts w:asciiTheme="majorBidi" w:hAnsiTheme="majorBidi" w:cstheme="majorBidi"/>
          <w:b/>
          <w:bCs/>
          <w:color w:val="000000" w:themeColor="text1"/>
          <w:sz w:val="24"/>
          <w:szCs w:val="24"/>
        </w:rPr>
        <w:t xml:space="preserve">- </w:t>
      </w:r>
      <w:r w:rsidR="005B341B" w:rsidRPr="00DC7B18">
        <w:rPr>
          <w:rFonts w:asciiTheme="majorBidi" w:hAnsiTheme="majorBidi" w:cstheme="majorBidi"/>
          <w:b/>
          <w:bCs/>
          <w:color w:val="000000" w:themeColor="text1"/>
          <w:sz w:val="24"/>
          <w:szCs w:val="24"/>
          <w:u w:val="single"/>
        </w:rPr>
        <w:t>Academic Reference Standards</w:t>
      </w:r>
      <w:r w:rsidR="005B341B" w:rsidRPr="00DC7B18">
        <w:rPr>
          <w:rFonts w:asciiTheme="majorBidi" w:hAnsiTheme="majorBidi" w:cstheme="majorBidi"/>
          <w:b/>
          <w:bCs/>
          <w:color w:val="000000" w:themeColor="text1"/>
          <w:sz w:val="24"/>
          <w:szCs w:val="24"/>
        </w:rPr>
        <w:t>:</w:t>
      </w:r>
    </w:p>
    <w:p w14:paraId="7675C383" w14:textId="4A7BFC38" w:rsidR="005B341B" w:rsidRPr="00DC7B18" w:rsidRDefault="007C0763" w:rsidP="00484AEE">
      <w:pPr>
        <w:spacing w:after="0" w:line="240" w:lineRule="auto"/>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Academic Reference Standards (ARS)</w:t>
      </w:r>
      <w:r w:rsidR="00A0453B" w:rsidRPr="00DC7B18">
        <w:rPr>
          <w:rFonts w:asciiTheme="majorBidi" w:hAnsiTheme="majorBidi" w:cstheme="majorBidi"/>
          <w:color w:val="000000" w:themeColor="text1"/>
          <w:sz w:val="24"/>
          <w:szCs w:val="24"/>
        </w:rPr>
        <w:t xml:space="preserve"> by NAQAAE</w:t>
      </w:r>
      <w:r w:rsidR="000C1293" w:rsidRPr="00DC7B18">
        <w:rPr>
          <w:rStyle w:val="FootnoteReference"/>
          <w:rFonts w:asciiTheme="majorBidi" w:hAnsiTheme="majorBidi" w:cstheme="majorBidi"/>
          <w:color w:val="000000" w:themeColor="text1"/>
          <w:sz w:val="24"/>
          <w:szCs w:val="24"/>
        </w:rPr>
        <w:footnoteReference w:id="1"/>
      </w:r>
    </w:p>
    <w:p w14:paraId="116768F1" w14:textId="77777777" w:rsidR="006E5567" w:rsidRPr="00DC7B18" w:rsidRDefault="006E5567" w:rsidP="00484AEE">
      <w:pPr>
        <w:spacing w:after="0" w:line="240" w:lineRule="auto"/>
        <w:jc w:val="both"/>
        <w:rPr>
          <w:rFonts w:asciiTheme="majorBidi" w:hAnsiTheme="majorBidi" w:cstheme="majorBidi"/>
          <w:b/>
          <w:bCs/>
          <w:color w:val="000000" w:themeColor="text1"/>
          <w:sz w:val="24"/>
          <w:szCs w:val="24"/>
        </w:rPr>
      </w:pPr>
    </w:p>
    <w:p w14:paraId="6EDE04DA" w14:textId="27F587CC" w:rsidR="005B341B" w:rsidRPr="00DC7B18" w:rsidRDefault="005722BB"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5</w:t>
      </w:r>
      <w:r w:rsidR="005B341B" w:rsidRPr="00DC7B18">
        <w:rPr>
          <w:rFonts w:asciiTheme="majorBidi" w:hAnsiTheme="majorBidi" w:cstheme="majorBidi"/>
          <w:b/>
          <w:bCs/>
          <w:color w:val="000000" w:themeColor="text1"/>
          <w:sz w:val="24"/>
          <w:szCs w:val="24"/>
        </w:rPr>
        <w:t xml:space="preserve">- </w:t>
      </w:r>
      <w:r w:rsidR="005B341B" w:rsidRPr="00DC7B18">
        <w:rPr>
          <w:rFonts w:asciiTheme="majorBidi" w:hAnsiTheme="majorBidi" w:cstheme="majorBidi"/>
          <w:b/>
          <w:bCs/>
          <w:color w:val="000000" w:themeColor="text1"/>
          <w:sz w:val="24"/>
          <w:szCs w:val="24"/>
          <w:u w:val="single"/>
        </w:rPr>
        <w:t>Benchmarks</w:t>
      </w:r>
      <w:r w:rsidR="005B341B" w:rsidRPr="00DC7B18">
        <w:rPr>
          <w:rFonts w:asciiTheme="majorBidi" w:hAnsiTheme="majorBidi" w:cstheme="majorBidi"/>
          <w:b/>
          <w:bCs/>
          <w:color w:val="000000" w:themeColor="text1"/>
          <w:sz w:val="24"/>
          <w:szCs w:val="24"/>
        </w:rPr>
        <w:t>:</w:t>
      </w:r>
    </w:p>
    <w:p w14:paraId="3085FE65" w14:textId="2248A3A1" w:rsidR="005B341B" w:rsidRPr="00DC7B18" w:rsidRDefault="000C1293" w:rsidP="00484AEE">
      <w:pPr>
        <w:spacing w:after="0" w:line="240" w:lineRule="auto"/>
        <w:jc w:val="both"/>
        <w:rPr>
          <w:rFonts w:asciiTheme="majorBidi" w:hAnsiTheme="majorBidi" w:cstheme="majorBidi"/>
          <w:sz w:val="24"/>
          <w:szCs w:val="24"/>
        </w:rPr>
      </w:pPr>
      <w:r w:rsidRPr="00DC7B18">
        <w:rPr>
          <w:rFonts w:asciiTheme="majorBidi" w:hAnsiTheme="majorBidi" w:cstheme="majorBidi"/>
          <w:sz w:val="24"/>
          <w:szCs w:val="24"/>
        </w:rPr>
        <w:t xml:space="preserve">British Benchmarks of </w:t>
      </w:r>
      <w:r w:rsidRPr="00DC7B18">
        <w:rPr>
          <w:rFonts w:asciiTheme="majorBidi" w:eastAsia="Arial Unicode MS" w:hAnsiTheme="majorBidi" w:cstheme="majorBidi"/>
          <w:sz w:val="24"/>
          <w:szCs w:val="24"/>
        </w:rPr>
        <w:t>Oral Medicine &amp; Periodontics</w:t>
      </w:r>
      <w:r w:rsidRPr="00DC7B18">
        <w:rPr>
          <w:rStyle w:val="FootnoteReference"/>
          <w:rFonts w:asciiTheme="majorBidi" w:eastAsia="Arial Unicode MS" w:hAnsiTheme="majorBidi" w:cstheme="majorBidi"/>
          <w:sz w:val="24"/>
          <w:szCs w:val="24"/>
        </w:rPr>
        <w:footnoteReference w:id="2"/>
      </w:r>
    </w:p>
    <w:p w14:paraId="1F7D2563" w14:textId="77777777" w:rsidR="00880266" w:rsidRPr="00DC7B18" w:rsidRDefault="00880266" w:rsidP="00484AEE">
      <w:pPr>
        <w:spacing w:after="0" w:line="240" w:lineRule="auto"/>
        <w:jc w:val="both"/>
        <w:rPr>
          <w:rFonts w:asciiTheme="majorBidi" w:hAnsiTheme="majorBidi" w:cstheme="majorBidi"/>
          <w:b/>
          <w:bCs/>
          <w:color w:val="000000" w:themeColor="text1"/>
          <w:sz w:val="24"/>
          <w:szCs w:val="24"/>
        </w:rPr>
      </w:pPr>
    </w:p>
    <w:p w14:paraId="1F0FFF63" w14:textId="586B4627" w:rsidR="00880266" w:rsidRPr="00DC7B18" w:rsidRDefault="005722BB"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6</w:t>
      </w:r>
      <w:r w:rsidR="00880266" w:rsidRPr="00DC7B18">
        <w:rPr>
          <w:rFonts w:asciiTheme="majorBidi" w:hAnsiTheme="majorBidi" w:cstheme="majorBidi"/>
          <w:b/>
          <w:bCs/>
          <w:color w:val="000000" w:themeColor="text1"/>
          <w:sz w:val="24"/>
          <w:szCs w:val="24"/>
        </w:rPr>
        <w:t xml:space="preserve">- </w:t>
      </w:r>
      <w:r w:rsidR="009C342C" w:rsidRPr="00DC7B18">
        <w:rPr>
          <w:rFonts w:asciiTheme="majorBidi" w:hAnsiTheme="majorBidi" w:cstheme="majorBidi"/>
          <w:b/>
          <w:bCs/>
          <w:color w:val="000000" w:themeColor="text1"/>
          <w:sz w:val="24"/>
          <w:szCs w:val="24"/>
          <w:u w:val="single"/>
        </w:rPr>
        <w:t>Program Structure and Contents</w:t>
      </w:r>
      <w:r w:rsidR="00880266" w:rsidRPr="00DC7B18">
        <w:rPr>
          <w:rFonts w:asciiTheme="majorBidi" w:hAnsiTheme="majorBidi" w:cstheme="majorBidi"/>
          <w:b/>
          <w:bCs/>
          <w:color w:val="000000" w:themeColor="text1"/>
          <w:sz w:val="24"/>
          <w:szCs w:val="24"/>
        </w:rPr>
        <w:t>:</w:t>
      </w:r>
    </w:p>
    <w:p w14:paraId="43C54A30" w14:textId="2437A129" w:rsidR="00880266" w:rsidRPr="00DC7B18" w:rsidRDefault="00880266" w:rsidP="00484AEE">
      <w:pPr>
        <w:spacing w:after="0" w:line="240" w:lineRule="auto"/>
        <w:ind w:left="708"/>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A- Duration of the Program:</w:t>
      </w:r>
      <w:r w:rsidR="007C0763" w:rsidRPr="00DC7B18">
        <w:rPr>
          <w:rFonts w:asciiTheme="majorBidi" w:hAnsiTheme="majorBidi" w:cstheme="majorBidi"/>
          <w:b/>
          <w:bCs/>
          <w:color w:val="000000" w:themeColor="text1"/>
          <w:sz w:val="24"/>
          <w:szCs w:val="24"/>
        </w:rPr>
        <w:t xml:space="preserve"> </w:t>
      </w:r>
      <w:r w:rsidR="00211221" w:rsidRPr="00DC7B18">
        <w:rPr>
          <w:rFonts w:asciiTheme="majorBidi" w:hAnsiTheme="majorBidi" w:cstheme="majorBidi"/>
          <w:color w:val="000000" w:themeColor="text1"/>
          <w:sz w:val="24"/>
          <w:szCs w:val="24"/>
        </w:rPr>
        <w:t>2</w:t>
      </w:r>
      <w:r w:rsidR="007C0763" w:rsidRPr="00DC7B18">
        <w:rPr>
          <w:rFonts w:asciiTheme="majorBidi" w:hAnsiTheme="majorBidi" w:cstheme="majorBidi"/>
          <w:color w:val="000000" w:themeColor="text1"/>
          <w:sz w:val="24"/>
          <w:szCs w:val="24"/>
        </w:rPr>
        <w:t xml:space="preserve"> years with </w:t>
      </w:r>
      <w:r w:rsidR="00211221" w:rsidRPr="00DC7B18">
        <w:rPr>
          <w:rFonts w:asciiTheme="majorBidi" w:hAnsiTheme="majorBidi" w:cstheme="majorBidi"/>
          <w:color w:val="000000" w:themeColor="text1"/>
          <w:sz w:val="24"/>
          <w:szCs w:val="24"/>
        </w:rPr>
        <w:t>8</w:t>
      </w:r>
      <w:r w:rsidR="007C0763" w:rsidRPr="00DC7B18">
        <w:rPr>
          <w:rFonts w:asciiTheme="majorBidi" w:hAnsiTheme="majorBidi" w:cstheme="majorBidi"/>
          <w:color w:val="000000" w:themeColor="text1"/>
          <w:sz w:val="24"/>
          <w:szCs w:val="24"/>
        </w:rPr>
        <w:t>0 cr</w:t>
      </w:r>
      <w:r w:rsidR="00211221" w:rsidRPr="00DC7B18">
        <w:rPr>
          <w:rFonts w:asciiTheme="majorBidi" w:hAnsiTheme="majorBidi" w:cstheme="majorBidi"/>
          <w:color w:val="000000" w:themeColor="text1"/>
          <w:sz w:val="24"/>
          <w:szCs w:val="24"/>
        </w:rPr>
        <w:t>e</w:t>
      </w:r>
      <w:r w:rsidR="007C0763" w:rsidRPr="00DC7B18">
        <w:rPr>
          <w:rFonts w:asciiTheme="majorBidi" w:hAnsiTheme="majorBidi" w:cstheme="majorBidi"/>
          <w:color w:val="000000" w:themeColor="text1"/>
          <w:sz w:val="24"/>
          <w:szCs w:val="24"/>
        </w:rPr>
        <w:t>dit hours</w:t>
      </w:r>
    </w:p>
    <w:p w14:paraId="02BBE962" w14:textId="77777777" w:rsidR="00880266" w:rsidRPr="00DC7B18" w:rsidRDefault="00880266" w:rsidP="00484AEE">
      <w:pPr>
        <w:spacing w:after="0" w:line="240" w:lineRule="auto"/>
        <w:ind w:left="708"/>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B- Curriculum of the Program: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3760"/>
        <w:gridCol w:w="2127"/>
        <w:gridCol w:w="1056"/>
      </w:tblGrid>
      <w:tr w:rsidR="00551294" w:rsidRPr="00DC7B18" w14:paraId="247A773D" w14:textId="77777777" w:rsidTr="00F777F2">
        <w:trPr>
          <w:trHeight w:val="20"/>
          <w:tblHeader/>
        </w:trPr>
        <w:tc>
          <w:tcPr>
            <w:tcW w:w="1128" w:type="pct"/>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7B65FD17" w14:textId="203E5B70"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Credit hrs/week</w:t>
            </w:r>
          </w:p>
        </w:tc>
        <w:tc>
          <w:tcPr>
            <w:tcW w:w="2097" w:type="pct"/>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53B34562" w14:textId="559069F9"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Courses</w:t>
            </w:r>
          </w:p>
        </w:tc>
        <w:tc>
          <w:tcPr>
            <w:tcW w:w="1186" w:type="pct"/>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19A7B5E3" w14:textId="009E5786"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Semester</w:t>
            </w:r>
          </w:p>
        </w:tc>
        <w:tc>
          <w:tcPr>
            <w:tcW w:w="590" w:type="pct"/>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6AD26506" w14:textId="266EB83A" w:rsidR="00551294" w:rsidRPr="00DC7B18" w:rsidRDefault="00551294" w:rsidP="00F777F2">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Year</w:t>
            </w:r>
          </w:p>
        </w:tc>
      </w:tr>
      <w:tr w:rsidR="00F777F2" w:rsidRPr="00DC7B18" w14:paraId="7EA95586" w14:textId="77777777" w:rsidTr="00F777F2">
        <w:trPr>
          <w:trHeight w:val="20"/>
        </w:trPr>
        <w:tc>
          <w:tcPr>
            <w:tcW w:w="1128" w:type="pct"/>
            <w:tcBorders>
              <w:top w:val="threeDEmboss" w:sz="12" w:space="0" w:color="auto"/>
              <w:left w:val="threeDEmboss" w:sz="12" w:space="0" w:color="auto"/>
              <w:bottom w:val="threeDEmboss" w:sz="6" w:space="0" w:color="auto"/>
              <w:right w:val="threeDEmboss" w:sz="12" w:space="0" w:color="auto"/>
            </w:tcBorders>
            <w:shd w:val="clear" w:color="auto" w:fill="auto"/>
            <w:vAlign w:val="center"/>
          </w:tcPr>
          <w:p w14:paraId="0BFD0F78" w14:textId="13469ECC"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17 credit hours</w:t>
            </w:r>
          </w:p>
        </w:tc>
        <w:tc>
          <w:tcPr>
            <w:tcW w:w="2097" w:type="pct"/>
            <w:tcBorders>
              <w:top w:val="threeDEmboss" w:sz="12" w:space="0" w:color="auto"/>
              <w:left w:val="threeDEmboss" w:sz="12" w:space="0" w:color="auto"/>
              <w:bottom w:val="threeDEmboss" w:sz="6" w:space="0" w:color="auto"/>
              <w:right w:val="threeDEmboss" w:sz="12" w:space="0" w:color="auto"/>
            </w:tcBorders>
            <w:shd w:val="clear" w:color="auto" w:fill="auto"/>
            <w:vAlign w:val="center"/>
          </w:tcPr>
          <w:p w14:paraId="06472D50" w14:textId="77777777" w:rsidR="00551294" w:rsidRPr="00DC7B18" w:rsidRDefault="00551294" w:rsidP="00F777F2">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Obligatory Courses</w:t>
            </w:r>
          </w:p>
        </w:tc>
        <w:tc>
          <w:tcPr>
            <w:tcW w:w="1186" w:type="pct"/>
            <w:vMerge w:val="restart"/>
            <w:tcBorders>
              <w:top w:val="threeDEmboss" w:sz="12" w:space="0" w:color="auto"/>
              <w:left w:val="threeDEmboss" w:sz="12" w:space="0" w:color="auto"/>
              <w:right w:val="threeDEmboss" w:sz="12" w:space="0" w:color="auto"/>
            </w:tcBorders>
            <w:shd w:val="clear" w:color="auto" w:fill="auto"/>
            <w:vAlign w:val="center"/>
          </w:tcPr>
          <w:p w14:paraId="73A20ACF" w14:textId="77777777" w:rsidR="00551294" w:rsidRPr="00DC7B18" w:rsidRDefault="00551294" w:rsidP="00F777F2">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First Semester</w:t>
            </w:r>
          </w:p>
          <w:p w14:paraId="2A85A29C" w14:textId="77777777"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p>
        </w:tc>
        <w:tc>
          <w:tcPr>
            <w:tcW w:w="590" w:type="pct"/>
            <w:vMerge w:val="restart"/>
            <w:tcBorders>
              <w:top w:val="threeDEmboss" w:sz="12" w:space="0" w:color="auto"/>
              <w:left w:val="threeDEmboss" w:sz="12" w:space="0" w:color="auto"/>
              <w:right w:val="threeDEmboss" w:sz="12" w:space="0" w:color="auto"/>
            </w:tcBorders>
            <w:shd w:val="clear" w:color="auto" w:fill="auto"/>
            <w:vAlign w:val="center"/>
          </w:tcPr>
          <w:p w14:paraId="63BBF471" w14:textId="77777777"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lastRenderedPageBreak/>
              <w:t>Year  I</w:t>
            </w:r>
          </w:p>
          <w:p w14:paraId="3C9D6E9D" w14:textId="77777777"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p>
        </w:tc>
      </w:tr>
      <w:tr w:rsidR="00F777F2" w:rsidRPr="00DC7B18" w14:paraId="1BDFE14A" w14:textId="77777777" w:rsidTr="00F777F2">
        <w:trPr>
          <w:trHeight w:val="20"/>
        </w:trPr>
        <w:tc>
          <w:tcPr>
            <w:tcW w:w="1128" w:type="pct"/>
            <w:tcBorders>
              <w:top w:val="threeDEmboss" w:sz="6" w:space="0" w:color="auto"/>
              <w:left w:val="threeDEmboss" w:sz="12" w:space="0" w:color="auto"/>
              <w:bottom w:val="threeDEmboss" w:sz="12" w:space="0" w:color="auto"/>
              <w:right w:val="threeDEmboss" w:sz="12" w:space="0" w:color="auto"/>
            </w:tcBorders>
            <w:shd w:val="clear" w:color="auto" w:fill="auto"/>
            <w:vAlign w:val="center"/>
          </w:tcPr>
          <w:p w14:paraId="4142E360" w14:textId="77777777" w:rsidR="00551294" w:rsidRPr="00DC7B18" w:rsidRDefault="00551294" w:rsidP="00F777F2">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lastRenderedPageBreak/>
              <w:t>6 credit hours</w:t>
            </w:r>
          </w:p>
          <w:p w14:paraId="3E19B0B8" w14:textId="77777777"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p>
        </w:tc>
        <w:tc>
          <w:tcPr>
            <w:tcW w:w="2097" w:type="pct"/>
            <w:tcBorders>
              <w:top w:val="threeDEmboss" w:sz="6" w:space="0" w:color="auto"/>
              <w:left w:val="threeDEmboss" w:sz="12" w:space="0" w:color="auto"/>
              <w:bottom w:val="threeDEmboss" w:sz="12" w:space="0" w:color="auto"/>
              <w:right w:val="threeDEmboss" w:sz="12" w:space="0" w:color="auto"/>
            </w:tcBorders>
            <w:shd w:val="clear" w:color="auto" w:fill="auto"/>
            <w:vAlign w:val="center"/>
          </w:tcPr>
          <w:p w14:paraId="7A9D4A52" w14:textId="77777777"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University Requirement Courses (obligatory)</w:t>
            </w:r>
          </w:p>
        </w:tc>
        <w:tc>
          <w:tcPr>
            <w:tcW w:w="1186" w:type="pct"/>
            <w:vMerge/>
            <w:tcBorders>
              <w:left w:val="threeDEmboss" w:sz="12" w:space="0" w:color="auto"/>
              <w:bottom w:val="threeDEmboss" w:sz="12" w:space="0" w:color="auto"/>
              <w:right w:val="threeDEmboss" w:sz="12" w:space="0" w:color="auto"/>
            </w:tcBorders>
            <w:shd w:val="clear" w:color="auto" w:fill="auto"/>
            <w:vAlign w:val="center"/>
          </w:tcPr>
          <w:p w14:paraId="7F3936ED" w14:textId="77777777" w:rsidR="00551294" w:rsidRPr="00DC7B18" w:rsidRDefault="00551294" w:rsidP="00F777F2">
            <w:pPr>
              <w:spacing w:after="0" w:line="240" w:lineRule="auto"/>
              <w:jc w:val="center"/>
              <w:rPr>
                <w:rFonts w:asciiTheme="majorBidi" w:hAnsiTheme="majorBidi" w:cstheme="majorBidi"/>
                <w:b/>
                <w:bCs/>
                <w:color w:val="000000"/>
                <w:sz w:val="24"/>
                <w:szCs w:val="24"/>
                <w:lang w:bidi="ar-EG"/>
              </w:rPr>
            </w:pPr>
          </w:p>
        </w:tc>
        <w:tc>
          <w:tcPr>
            <w:tcW w:w="590" w:type="pct"/>
            <w:vMerge/>
            <w:tcBorders>
              <w:left w:val="threeDEmboss" w:sz="12" w:space="0" w:color="auto"/>
              <w:right w:val="threeDEmboss" w:sz="12" w:space="0" w:color="auto"/>
            </w:tcBorders>
            <w:shd w:val="clear" w:color="auto" w:fill="auto"/>
            <w:vAlign w:val="center"/>
          </w:tcPr>
          <w:p w14:paraId="50FD2E23" w14:textId="77777777" w:rsidR="00551294" w:rsidRPr="00DC7B18" w:rsidRDefault="00551294" w:rsidP="00F777F2">
            <w:pPr>
              <w:spacing w:after="0" w:line="240" w:lineRule="auto"/>
              <w:jc w:val="center"/>
              <w:rPr>
                <w:rFonts w:asciiTheme="majorBidi" w:hAnsiTheme="majorBidi" w:cstheme="majorBidi"/>
                <w:b/>
                <w:bCs/>
                <w:color w:val="000000"/>
                <w:sz w:val="24"/>
                <w:szCs w:val="24"/>
                <w:lang w:bidi="ar-EG"/>
              </w:rPr>
            </w:pPr>
          </w:p>
        </w:tc>
      </w:tr>
      <w:tr w:rsidR="00F777F2" w:rsidRPr="00DC7B18" w14:paraId="0CF9A734" w14:textId="77777777" w:rsidTr="00F777F2">
        <w:trPr>
          <w:trHeight w:val="20"/>
        </w:trPr>
        <w:tc>
          <w:tcPr>
            <w:tcW w:w="1128" w:type="pct"/>
            <w:tcBorders>
              <w:top w:val="threeDEmboss" w:sz="12" w:space="0" w:color="auto"/>
              <w:left w:val="threeDEmboss" w:sz="12" w:space="0" w:color="auto"/>
              <w:bottom w:val="threeDEmboss" w:sz="6" w:space="0" w:color="auto"/>
              <w:right w:val="threeDEmboss" w:sz="12" w:space="0" w:color="auto"/>
            </w:tcBorders>
            <w:shd w:val="clear" w:color="auto" w:fill="auto"/>
            <w:vAlign w:val="center"/>
          </w:tcPr>
          <w:p w14:paraId="76D28EEC" w14:textId="77777777" w:rsidR="00551294" w:rsidRPr="00DC7B18" w:rsidRDefault="00551294" w:rsidP="00F777F2">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14 credit hours</w:t>
            </w:r>
          </w:p>
          <w:p w14:paraId="06C1F909" w14:textId="77777777"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p>
        </w:tc>
        <w:tc>
          <w:tcPr>
            <w:tcW w:w="2097" w:type="pct"/>
            <w:tcBorders>
              <w:top w:val="threeDEmboss" w:sz="12" w:space="0" w:color="auto"/>
              <w:left w:val="threeDEmboss" w:sz="12" w:space="0" w:color="auto"/>
              <w:bottom w:val="threeDEmboss" w:sz="6" w:space="0" w:color="auto"/>
              <w:right w:val="threeDEmboss" w:sz="12" w:space="0" w:color="auto"/>
            </w:tcBorders>
            <w:shd w:val="clear" w:color="auto" w:fill="auto"/>
            <w:vAlign w:val="center"/>
          </w:tcPr>
          <w:p w14:paraId="5A7B8724" w14:textId="77777777" w:rsidR="00551294" w:rsidRPr="00DC7B18" w:rsidRDefault="00551294" w:rsidP="00F777F2">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Obligatory Courses</w:t>
            </w:r>
          </w:p>
        </w:tc>
        <w:tc>
          <w:tcPr>
            <w:tcW w:w="1186" w:type="pct"/>
            <w:vMerge w:val="restart"/>
            <w:tcBorders>
              <w:top w:val="threeDEmboss" w:sz="12" w:space="0" w:color="auto"/>
              <w:left w:val="threeDEmboss" w:sz="12" w:space="0" w:color="auto"/>
              <w:right w:val="threeDEmboss" w:sz="12" w:space="0" w:color="auto"/>
            </w:tcBorders>
            <w:shd w:val="clear" w:color="auto" w:fill="auto"/>
            <w:vAlign w:val="center"/>
          </w:tcPr>
          <w:p w14:paraId="4FFC44BF" w14:textId="77777777" w:rsidR="00551294" w:rsidRPr="00DC7B18" w:rsidRDefault="00551294" w:rsidP="00F777F2">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Second Semester</w:t>
            </w:r>
          </w:p>
          <w:p w14:paraId="1BE636F8" w14:textId="77777777" w:rsidR="00551294" w:rsidRPr="00DC7B18" w:rsidRDefault="00551294" w:rsidP="00F777F2">
            <w:pPr>
              <w:spacing w:after="0" w:line="240" w:lineRule="auto"/>
              <w:jc w:val="center"/>
              <w:rPr>
                <w:rFonts w:asciiTheme="majorBidi" w:hAnsiTheme="majorBidi" w:cstheme="majorBidi"/>
                <w:b/>
                <w:bCs/>
                <w:color w:val="000000"/>
                <w:sz w:val="24"/>
                <w:szCs w:val="24"/>
                <w:lang w:bidi="ar-EG"/>
              </w:rPr>
            </w:pPr>
          </w:p>
        </w:tc>
        <w:tc>
          <w:tcPr>
            <w:tcW w:w="590" w:type="pct"/>
            <w:vMerge/>
            <w:tcBorders>
              <w:left w:val="threeDEmboss" w:sz="12" w:space="0" w:color="auto"/>
              <w:right w:val="threeDEmboss" w:sz="12" w:space="0" w:color="auto"/>
            </w:tcBorders>
            <w:shd w:val="clear" w:color="auto" w:fill="auto"/>
            <w:vAlign w:val="center"/>
          </w:tcPr>
          <w:p w14:paraId="69D78AED" w14:textId="77777777" w:rsidR="00551294" w:rsidRPr="00DC7B18" w:rsidRDefault="00551294" w:rsidP="00F777F2">
            <w:pPr>
              <w:spacing w:after="0" w:line="240" w:lineRule="auto"/>
              <w:jc w:val="center"/>
              <w:rPr>
                <w:rFonts w:asciiTheme="majorBidi" w:hAnsiTheme="majorBidi" w:cstheme="majorBidi"/>
                <w:b/>
                <w:bCs/>
                <w:color w:val="000000"/>
                <w:sz w:val="24"/>
                <w:szCs w:val="24"/>
              </w:rPr>
            </w:pPr>
          </w:p>
        </w:tc>
      </w:tr>
      <w:tr w:rsidR="00F777F2" w:rsidRPr="00DC7B18" w14:paraId="4E4FB77D" w14:textId="77777777" w:rsidTr="00F777F2">
        <w:trPr>
          <w:trHeight w:val="20"/>
        </w:trPr>
        <w:tc>
          <w:tcPr>
            <w:tcW w:w="1128" w:type="pct"/>
            <w:tcBorders>
              <w:top w:val="threeDEmboss" w:sz="6" w:space="0" w:color="auto"/>
              <w:left w:val="threeDEmboss" w:sz="12" w:space="0" w:color="auto"/>
              <w:bottom w:val="threeDEmboss" w:sz="12" w:space="0" w:color="auto"/>
              <w:right w:val="threeDEmboss" w:sz="12" w:space="0" w:color="auto"/>
            </w:tcBorders>
            <w:shd w:val="clear" w:color="auto" w:fill="auto"/>
            <w:vAlign w:val="center"/>
          </w:tcPr>
          <w:p w14:paraId="60902817" w14:textId="77777777" w:rsidR="00551294" w:rsidRPr="00DC7B18" w:rsidRDefault="00551294" w:rsidP="00F777F2">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4 credit hours</w:t>
            </w:r>
          </w:p>
          <w:p w14:paraId="155EEF06" w14:textId="77777777"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p>
        </w:tc>
        <w:tc>
          <w:tcPr>
            <w:tcW w:w="2097" w:type="pct"/>
            <w:tcBorders>
              <w:top w:val="threeDEmboss" w:sz="6" w:space="0" w:color="auto"/>
              <w:left w:val="threeDEmboss" w:sz="12" w:space="0" w:color="auto"/>
              <w:bottom w:val="threeDEmboss" w:sz="12" w:space="0" w:color="auto"/>
              <w:right w:val="threeDEmboss" w:sz="12" w:space="0" w:color="auto"/>
            </w:tcBorders>
            <w:shd w:val="clear" w:color="auto" w:fill="auto"/>
            <w:vAlign w:val="center"/>
          </w:tcPr>
          <w:p w14:paraId="76046589" w14:textId="77777777"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Elective Courses</w:t>
            </w:r>
          </w:p>
        </w:tc>
        <w:tc>
          <w:tcPr>
            <w:tcW w:w="1186" w:type="pct"/>
            <w:vMerge/>
            <w:tcBorders>
              <w:left w:val="threeDEmboss" w:sz="12" w:space="0" w:color="auto"/>
              <w:bottom w:val="threeDEmboss" w:sz="12" w:space="0" w:color="auto"/>
              <w:right w:val="threeDEmboss" w:sz="12" w:space="0" w:color="auto"/>
            </w:tcBorders>
            <w:shd w:val="clear" w:color="auto" w:fill="auto"/>
            <w:vAlign w:val="center"/>
          </w:tcPr>
          <w:p w14:paraId="21B826FE" w14:textId="77777777" w:rsidR="00551294" w:rsidRPr="00DC7B18" w:rsidRDefault="00551294" w:rsidP="00F777F2">
            <w:pPr>
              <w:spacing w:after="0" w:line="240" w:lineRule="auto"/>
              <w:jc w:val="center"/>
              <w:rPr>
                <w:rFonts w:asciiTheme="majorBidi" w:hAnsiTheme="majorBidi" w:cstheme="majorBidi"/>
                <w:b/>
                <w:bCs/>
                <w:color w:val="000000"/>
                <w:sz w:val="24"/>
                <w:szCs w:val="24"/>
                <w:lang w:bidi="ar-EG"/>
              </w:rPr>
            </w:pPr>
          </w:p>
        </w:tc>
        <w:tc>
          <w:tcPr>
            <w:tcW w:w="590" w:type="pct"/>
            <w:vMerge/>
            <w:tcBorders>
              <w:left w:val="threeDEmboss" w:sz="12" w:space="0" w:color="auto"/>
              <w:bottom w:val="threeDEmboss" w:sz="12" w:space="0" w:color="auto"/>
              <w:right w:val="threeDEmboss" w:sz="12" w:space="0" w:color="auto"/>
            </w:tcBorders>
            <w:shd w:val="clear" w:color="auto" w:fill="auto"/>
            <w:vAlign w:val="center"/>
          </w:tcPr>
          <w:p w14:paraId="30BC993E" w14:textId="77777777" w:rsidR="00551294" w:rsidRPr="00DC7B18" w:rsidRDefault="00551294" w:rsidP="00F777F2">
            <w:pPr>
              <w:spacing w:after="0" w:line="240" w:lineRule="auto"/>
              <w:jc w:val="center"/>
              <w:rPr>
                <w:rFonts w:asciiTheme="majorBidi" w:hAnsiTheme="majorBidi" w:cstheme="majorBidi"/>
                <w:b/>
                <w:bCs/>
                <w:color w:val="000000"/>
                <w:sz w:val="24"/>
                <w:szCs w:val="24"/>
              </w:rPr>
            </w:pPr>
          </w:p>
        </w:tc>
      </w:tr>
      <w:tr w:rsidR="00F777F2" w:rsidRPr="00DC7B18" w14:paraId="5C3479AA" w14:textId="77777777" w:rsidTr="00F777F2">
        <w:trPr>
          <w:trHeight w:val="383"/>
        </w:trPr>
        <w:tc>
          <w:tcPr>
            <w:tcW w:w="1128"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633F19B0" w14:textId="77777777" w:rsidR="00551294" w:rsidRPr="00DC7B18" w:rsidRDefault="00551294" w:rsidP="00F777F2">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12 credit hours</w:t>
            </w:r>
          </w:p>
          <w:p w14:paraId="06C968A1" w14:textId="77777777"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p>
        </w:tc>
        <w:tc>
          <w:tcPr>
            <w:tcW w:w="2097"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0F6A0667" w14:textId="06F14B04" w:rsidR="00551294" w:rsidRPr="00DC7B18" w:rsidRDefault="00551294" w:rsidP="00F777F2">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Obligatory Courses</w:t>
            </w:r>
          </w:p>
        </w:tc>
        <w:tc>
          <w:tcPr>
            <w:tcW w:w="1186"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71845397" w14:textId="77777777" w:rsidR="00551294" w:rsidRPr="00DC7B18" w:rsidRDefault="00551294" w:rsidP="00F777F2">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First Semester</w:t>
            </w:r>
          </w:p>
          <w:p w14:paraId="7C87AE34" w14:textId="77777777"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p>
        </w:tc>
        <w:tc>
          <w:tcPr>
            <w:tcW w:w="590" w:type="pct"/>
            <w:vMerge w:val="restart"/>
            <w:tcBorders>
              <w:top w:val="threeDEmboss" w:sz="12" w:space="0" w:color="auto"/>
              <w:left w:val="threeDEmboss" w:sz="12" w:space="0" w:color="auto"/>
              <w:right w:val="threeDEmboss" w:sz="12" w:space="0" w:color="auto"/>
            </w:tcBorders>
            <w:shd w:val="clear" w:color="auto" w:fill="auto"/>
            <w:vAlign w:val="center"/>
          </w:tcPr>
          <w:p w14:paraId="7C3305E3" w14:textId="77777777"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Year II</w:t>
            </w:r>
          </w:p>
          <w:p w14:paraId="4C75BF30" w14:textId="77777777"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p>
        </w:tc>
      </w:tr>
      <w:tr w:rsidR="00F777F2" w:rsidRPr="00DC7B18" w14:paraId="2C13CE8B" w14:textId="77777777" w:rsidTr="00F777F2">
        <w:trPr>
          <w:trHeight w:val="20"/>
        </w:trPr>
        <w:tc>
          <w:tcPr>
            <w:tcW w:w="1128"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642C57CE" w14:textId="77777777" w:rsidR="00551294" w:rsidRPr="00DC7B18" w:rsidRDefault="00551294" w:rsidP="00F777F2">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12 credit hours</w:t>
            </w:r>
          </w:p>
          <w:p w14:paraId="14316D01" w14:textId="77777777" w:rsidR="00551294" w:rsidRPr="00DC7B18" w:rsidRDefault="00551294" w:rsidP="00F777F2">
            <w:pPr>
              <w:spacing w:after="0" w:line="240" w:lineRule="auto"/>
              <w:jc w:val="center"/>
              <w:rPr>
                <w:rFonts w:asciiTheme="majorBidi" w:hAnsiTheme="majorBidi" w:cstheme="majorBidi"/>
                <w:b/>
                <w:bCs/>
                <w:color w:val="000000"/>
                <w:sz w:val="24"/>
                <w:szCs w:val="24"/>
                <w:rtl/>
                <w:lang w:bidi="ar-EG"/>
              </w:rPr>
            </w:pPr>
          </w:p>
        </w:tc>
        <w:tc>
          <w:tcPr>
            <w:tcW w:w="2097"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0360C7C1" w14:textId="7023E20D" w:rsidR="00551294" w:rsidRPr="00DC7B18" w:rsidRDefault="00551294" w:rsidP="00F777F2">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Obligatory Courses</w:t>
            </w:r>
          </w:p>
        </w:tc>
        <w:tc>
          <w:tcPr>
            <w:tcW w:w="1186"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32DBEA84" w14:textId="77777777" w:rsidR="00551294" w:rsidRPr="00DC7B18" w:rsidRDefault="00551294" w:rsidP="00F777F2">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Second Semester</w:t>
            </w:r>
          </w:p>
        </w:tc>
        <w:tc>
          <w:tcPr>
            <w:tcW w:w="590" w:type="pct"/>
            <w:vMerge/>
            <w:tcBorders>
              <w:left w:val="threeDEmboss" w:sz="12" w:space="0" w:color="auto"/>
              <w:right w:val="threeDEmboss" w:sz="12" w:space="0" w:color="auto"/>
            </w:tcBorders>
            <w:shd w:val="clear" w:color="auto" w:fill="auto"/>
            <w:vAlign w:val="center"/>
          </w:tcPr>
          <w:p w14:paraId="39C094A8" w14:textId="77777777" w:rsidR="00551294" w:rsidRPr="00DC7B18" w:rsidRDefault="00551294" w:rsidP="00F777F2">
            <w:pPr>
              <w:spacing w:after="0" w:line="240" w:lineRule="auto"/>
              <w:jc w:val="center"/>
              <w:rPr>
                <w:rFonts w:asciiTheme="majorBidi" w:hAnsiTheme="majorBidi" w:cstheme="majorBidi"/>
                <w:b/>
                <w:bCs/>
                <w:color w:val="000000"/>
                <w:sz w:val="24"/>
                <w:szCs w:val="24"/>
              </w:rPr>
            </w:pPr>
          </w:p>
        </w:tc>
      </w:tr>
      <w:tr w:rsidR="00F777F2" w:rsidRPr="00DC7B18" w14:paraId="0B45E0D7" w14:textId="77777777" w:rsidTr="00F777F2">
        <w:trPr>
          <w:trHeight w:val="20"/>
        </w:trPr>
        <w:tc>
          <w:tcPr>
            <w:tcW w:w="1128"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0EE7785A" w14:textId="77777777" w:rsidR="00551294" w:rsidRPr="00DC7B18" w:rsidRDefault="00551294" w:rsidP="00F777F2">
            <w:pPr>
              <w:spacing w:after="0" w:line="240" w:lineRule="auto"/>
              <w:jc w:val="center"/>
              <w:rPr>
                <w:rFonts w:asciiTheme="majorBidi" w:hAnsiTheme="majorBidi" w:cstheme="majorBidi"/>
                <w:b/>
                <w:bCs/>
                <w:color w:val="000000"/>
                <w:sz w:val="24"/>
                <w:szCs w:val="24"/>
                <w:rtl/>
              </w:rPr>
            </w:pPr>
            <w:r w:rsidRPr="00DC7B18">
              <w:rPr>
                <w:rFonts w:asciiTheme="majorBidi" w:hAnsiTheme="majorBidi" w:cstheme="majorBidi"/>
                <w:b/>
                <w:bCs/>
                <w:color w:val="000000"/>
                <w:sz w:val="24"/>
                <w:szCs w:val="24"/>
              </w:rPr>
              <w:t>15 credit hours</w:t>
            </w:r>
          </w:p>
        </w:tc>
        <w:tc>
          <w:tcPr>
            <w:tcW w:w="3282" w:type="pct"/>
            <w:gridSpan w:val="2"/>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6100BD9B" w14:textId="77777777" w:rsidR="00551294" w:rsidRPr="00DC7B18" w:rsidRDefault="00551294" w:rsidP="00F777F2">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Thesis dissertation research work</w:t>
            </w:r>
          </w:p>
        </w:tc>
        <w:tc>
          <w:tcPr>
            <w:tcW w:w="590" w:type="pct"/>
            <w:vMerge/>
            <w:tcBorders>
              <w:left w:val="threeDEmboss" w:sz="12" w:space="0" w:color="auto"/>
              <w:bottom w:val="threeDEmboss" w:sz="12" w:space="0" w:color="auto"/>
              <w:right w:val="threeDEmboss" w:sz="12" w:space="0" w:color="auto"/>
            </w:tcBorders>
            <w:shd w:val="clear" w:color="auto" w:fill="auto"/>
            <w:vAlign w:val="center"/>
          </w:tcPr>
          <w:p w14:paraId="7476C3E3" w14:textId="77777777" w:rsidR="00551294" w:rsidRPr="00DC7B18" w:rsidRDefault="00551294" w:rsidP="00F777F2">
            <w:pPr>
              <w:spacing w:after="0" w:line="240" w:lineRule="auto"/>
              <w:jc w:val="center"/>
              <w:rPr>
                <w:rFonts w:asciiTheme="majorBidi" w:hAnsiTheme="majorBidi" w:cstheme="majorBidi"/>
                <w:b/>
                <w:bCs/>
                <w:color w:val="000000"/>
                <w:sz w:val="24"/>
                <w:szCs w:val="24"/>
              </w:rPr>
            </w:pPr>
          </w:p>
        </w:tc>
      </w:tr>
      <w:tr w:rsidR="00551294" w:rsidRPr="00DC7B18" w14:paraId="17AABBEF" w14:textId="77777777" w:rsidTr="00F777F2">
        <w:trPr>
          <w:trHeight w:val="20"/>
        </w:trPr>
        <w:tc>
          <w:tcPr>
            <w:tcW w:w="1128"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12CF57DF" w14:textId="77777777" w:rsidR="00551294" w:rsidRPr="00DC7B18" w:rsidRDefault="00551294" w:rsidP="00F777F2">
            <w:pPr>
              <w:spacing w:after="0" w:line="240" w:lineRule="auto"/>
              <w:jc w:val="center"/>
              <w:rPr>
                <w:rFonts w:asciiTheme="majorBidi" w:hAnsiTheme="majorBidi" w:cstheme="majorBidi"/>
                <w:b/>
                <w:bCs/>
                <w:color w:val="000000"/>
                <w:sz w:val="24"/>
                <w:szCs w:val="24"/>
                <w:rtl/>
              </w:rPr>
            </w:pPr>
            <w:r w:rsidRPr="00DC7B18">
              <w:rPr>
                <w:rFonts w:asciiTheme="majorBidi" w:hAnsiTheme="majorBidi" w:cstheme="majorBidi"/>
                <w:b/>
                <w:bCs/>
                <w:color w:val="000000"/>
                <w:sz w:val="24"/>
                <w:szCs w:val="24"/>
              </w:rPr>
              <w:t>80 credit hours</w:t>
            </w:r>
          </w:p>
        </w:tc>
        <w:tc>
          <w:tcPr>
            <w:tcW w:w="3872" w:type="pct"/>
            <w:gridSpan w:val="3"/>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376ACF98" w14:textId="77777777" w:rsidR="00551294" w:rsidRPr="00DC7B18" w:rsidRDefault="00551294" w:rsidP="00F777F2">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rPr>
              <w:t>Total credit hours</w:t>
            </w:r>
          </w:p>
        </w:tc>
      </w:tr>
    </w:tbl>
    <w:p w14:paraId="04469F7D" w14:textId="77777777" w:rsidR="001E6B07" w:rsidRPr="00DC7B18" w:rsidRDefault="001E6B07" w:rsidP="00484AEE">
      <w:pPr>
        <w:spacing w:after="0" w:line="240" w:lineRule="auto"/>
        <w:jc w:val="both"/>
        <w:rPr>
          <w:rFonts w:asciiTheme="majorBidi" w:hAnsiTheme="majorBidi" w:cstheme="majorBidi"/>
          <w:b/>
          <w:bCs/>
          <w:color w:val="000000" w:themeColor="text1"/>
          <w:sz w:val="24"/>
          <w:szCs w:val="24"/>
        </w:rPr>
      </w:pPr>
    </w:p>
    <w:p w14:paraId="31A5D3A3" w14:textId="0A19FFC7" w:rsidR="00C97D3A" w:rsidRPr="00DC7B18" w:rsidRDefault="00C97D3A"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C- Levels of the Program (Credit Hour System)</w:t>
      </w:r>
    </w:p>
    <w:tbl>
      <w:tblPr>
        <w:tblStyle w:val="TableGrid"/>
        <w:tblW w:w="0" w:type="auto"/>
        <w:tblLook w:val="04A0" w:firstRow="1" w:lastRow="0" w:firstColumn="1" w:lastColumn="0" w:noHBand="0" w:noVBand="1"/>
      </w:tblPr>
      <w:tblGrid>
        <w:gridCol w:w="2161"/>
        <w:gridCol w:w="1909"/>
        <w:gridCol w:w="1799"/>
        <w:gridCol w:w="1769"/>
        <w:gridCol w:w="1378"/>
      </w:tblGrid>
      <w:tr w:rsidR="00C71A3E" w:rsidRPr="00DC7B18" w14:paraId="080C23AA" w14:textId="414EC9A0" w:rsidTr="00C71A3E">
        <w:tc>
          <w:tcPr>
            <w:tcW w:w="2161" w:type="dxa"/>
            <w:vMerge w:val="restart"/>
            <w:shd w:val="clear" w:color="auto" w:fill="F2F2F2" w:themeFill="background1" w:themeFillShade="F2"/>
            <w:vAlign w:val="center"/>
          </w:tcPr>
          <w:p w14:paraId="5CDD15B0" w14:textId="34FAB5A5" w:rsidR="00C71A3E" w:rsidRPr="00DC7B18" w:rsidRDefault="00C71A3E" w:rsidP="00484AEE">
            <w:pPr>
              <w:jc w:val="center"/>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Year/Semester</w:t>
            </w:r>
          </w:p>
        </w:tc>
        <w:tc>
          <w:tcPr>
            <w:tcW w:w="5477" w:type="dxa"/>
            <w:gridSpan w:val="3"/>
            <w:shd w:val="clear" w:color="auto" w:fill="F2F2F2" w:themeFill="background1" w:themeFillShade="F2"/>
            <w:vAlign w:val="center"/>
          </w:tcPr>
          <w:p w14:paraId="0CB14762" w14:textId="06554C09"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themeColor="text1"/>
                <w:sz w:val="24"/>
                <w:szCs w:val="24"/>
              </w:rPr>
              <w:t>Credit Hour</w:t>
            </w:r>
          </w:p>
        </w:tc>
        <w:tc>
          <w:tcPr>
            <w:tcW w:w="1378" w:type="dxa"/>
            <w:shd w:val="clear" w:color="auto" w:fill="F2F2F2" w:themeFill="background1" w:themeFillShade="F2"/>
          </w:tcPr>
          <w:p w14:paraId="0699DB37" w14:textId="77777777" w:rsidR="00C71A3E" w:rsidRPr="00DC7B18" w:rsidRDefault="00C71A3E" w:rsidP="00484AEE">
            <w:pPr>
              <w:jc w:val="center"/>
              <w:rPr>
                <w:rFonts w:asciiTheme="majorBidi" w:hAnsiTheme="majorBidi" w:cstheme="majorBidi"/>
                <w:b/>
                <w:bCs/>
                <w:color w:val="000000" w:themeColor="text1"/>
                <w:sz w:val="24"/>
                <w:szCs w:val="24"/>
              </w:rPr>
            </w:pPr>
          </w:p>
        </w:tc>
      </w:tr>
      <w:tr w:rsidR="00C71A3E" w:rsidRPr="00DC7B18" w14:paraId="245EC9C4" w14:textId="577B8985" w:rsidTr="00C71A3E">
        <w:tc>
          <w:tcPr>
            <w:tcW w:w="2161" w:type="dxa"/>
            <w:vMerge/>
            <w:shd w:val="clear" w:color="auto" w:fill="F2F2F2" w:themeFill="background1" w:themeFillShade="F2"/>
            <w:vAlign w:val="center"/>
          </w:tcPr>
          <w:p w14:paraId="0C1A4815" w14:textId="50179D4F" w:rsidR="00C71A3E" w:rsidRPr="00DC7B18" w:rsidRDefault="00C71A3E" w:rsidP="00484AEE">
            <w:pPr>
              <w:jc w:val="center"/>
              <w:rPr>
                <w:rFonts w:asciiTheme="majorBidi" w:hAnsiTheme="majorBidi" w:cstheme="majorBidi"/>
                <w:b/>
                <w:bCs/>
                <w:color w:val="000000"/>
                <w:sz w:val="24"/>
                <w:szCs w:val="24"/>
              </w:rPr>
            </w:pPr>
          </w:p>
        </w:tc>
        <w:tc>
          <w:tcPr>
            <w:tcW w:w="1909" w:type="dxa"/>
            <w:shd w:val="clear" w:color="auto" w:fill="F2F2F2" w:themeFill="background1" w:themeFillShade="F2"/>
            <w:vAlign w:val="center"/>
          </w:tcPr>
          <w:p w14:paraId="674C06CC" w14:textId="63C6590D"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Obligatory</w:t>
            </w:r>
          </w:p>
        </w:tc>
        <w:tc>
          <w:tcPr>
            <w:tcW w:w="1799" w:type="dxa"/>
            <w:shd w:val="clear" w:color="auto" w:fill="F2F2F2" w:themeFill="background1" w:themeFillShade="F2"/>
          </w:tcPr>
          <w:p w14:paraId="7BBCA77E" w14:textId="794460C0"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University Requirements (Obligatory)</w:t>
            </w:r>
          </w:p>
        </w:tc>
        <w:tc>
          <w:tcPr>
            <w:tcW w:w="1769" w:type="dxa"/>
            <w:shd w:val="clear" w:color="auto" w:fill="F2F2F2" w:themeFill="background1" w:themeFillShade="F2"/>
            <w:vAlign w:val="center"/>
          </w:tcPr>
          <w:p w14:paraId="6AADB0A6" w14:textId="05A08FE3"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Electives</w:t>
            </w:r>
          </w:p>
        </w:tc>
        <w:tc>
          <w:tcPr>
            <w:tcW w:w="1378" w:type="dxa"/>
            <w:shd w:val="clear" w:color="auto" w:fill="F2F2F2" w:themeFill="background1" w:themeFillShade="F2"/>
            <w:vAlign w:val="center"/>
          </w:tcPr>
          <w:p w14:paraId="3957AA87" w14:textId="62BC7F6A"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Thesis</w:t>
            </w:r>
          </w:p>
        </w:tc>
      </w:tr>
      <w:tr w:rsidR="00C71A3E" w:rsidRPr="00DC7B18" w14:paraId="24551F9F" w14:textId="7335D681" w:rsidTr="00C71A3E">
        <w:tc>
          <w:tcPr>
            <w:tcW w:w="2161" w:type="dxa"/>
            <w:vAlign w:val="center"/>
          </w:tcPr>
          <w:p w14:paraId="636F2889" w14:textId="6D2A5725"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themeColor="text1"/>
                <w:sz w:val="24"/>
                <w:szCs w:val="24"/>
              </w:rPr>
              <w:t>Year 1/Semester 1</w:t>
            </w:r>
          </w:p>
        </w:tc>
        <w:tc>
          <w:tcPr>
            <w:tcW w:w="1909" w:type="dxa"/>
            <w:vAlign w:val="center"/>
          </w:tcPr>
          <w:p w14:paraId="3A7302C9" w14:textId="60776538"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17</w:t>
            </w:r>
          </w:p>
        </w:tc>
        <w:tc>
          <w:tcPr>
            <w:tcW w:w="1799" w:type="dxa"/>
          </w:tcPr>
          <w:p w14:paraId="3552AA21" w14:textId="5F72FF37"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4</w:t>
            </w:r>
          </w:p>
        </w:tc>
        <w:tc>
          <w:tcPr>
            <w:tcW w:w="1769" w:type="dxa"/>
            <w:vAlign w:val="center"/>
          </w:tcPr>
          <w:p w14:paraId="693EABE3" w14:textId="59B5D412"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1378" w:type="dxa"/>
          </w:tcPr>
          <w:p w14:paraId="73730E6B" w14:textId="77777777" w:rsidR="00C71A3E" w:rsidRPr="00DC7B18" w:rsidRDefault="00C71A3E" w:rsidP="00484AEE">
            <w:pPr>
              <w:jc w:val="center"/>
              <w:rPr>
                <w:rFonts w:asciiTheme="majorBidi" w:hAnsiTheme="majorBidi" w:cstheme="majorBidi"/>
                <w:b/>
                <w:bCs/>
                <w:color w:val="000000"/>
                <w:sz w:val="24"/>
                <w:szCs w:val="24"/>
              </w:rPr>
            </w:pPr>
          </w:p>
        </w:tc>
      </w:tr>
      <w:tr w:rsidR="00C71A3E" w:rsidRPr="00DC7B18" w14:paraId="7825AC3F" w14:textId="1FFD0CF1" w:rsidTr="00C71A3E">
        <w:tc>
          <w:tcPr>
            <w:tcW w:w="2161" w:type="dxa"/>
            <w:vAlign w:val="center"/>
          </w:tcPr>
          <w:p w14:paraId="70AAEFC6" w14:textId="1D60CEAE"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themeColor="text1"/>
                <w:sz w:val="24"/>
                <w:szCs w:val="24"/>
              </w:rPr>
              <w:t>Year 1/Semester 2</w:t>
            </w:r>
          </w:p>
        </w:tc>
        <w:tc>
          <w:tcPr>
            <w:tcW w:w="1909" w:type="dxa"/>
            <w:vAlign w:val="center"/>
          </w:tcPr>
          <w:p w14:paraId="68BD770A" w14:textId="2521F1DF"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14</w:t>
            </w:r>
          </w:p>
        </w:tc>
        <w:tc>
          <w:tcPr>
            <w:tcW w:w="1799" w:type="dxa"/>
          </w:tcPr>
          <w:p w14:paraId="4BDC217A" w14:textId="7B2634E3"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769" w:type="dxa"/>
            <w:vAlign w:val="center"/>
          </w:tcPr>
          <w:p w14:paraId="478C9B11" w14:textId="3B398609"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1378" w:type="dxa"/>
          </w:tcPr>
          <w:p w14:paraId="49E64CF2" w14:textId="77777777" w:rsidR="00C71A3E" w:rsidRPr="00DC7B18" w:rsidRDefault="00C71A3E" w:rsidP="00484AEE">
            <w:pPr>
              <w:jc w:val="center"/>
              <w:rPr>
                <w:rFonts w:asciiTheme="majorBidi" w:hAnsiTheme="majorBidi" w:cstheme="majorBidi"/>
                <w:b/>
                <w:bCs/>
                <w:color w:val="000000"/>
                <w:sz w:val="24"/>
                <w:szCs w:val="24"/>
              </w:rPr>
            </w:pPr>
          </w:p>
        </w:tc>
      </w:tr>
      <w:tr w:rsidR="00423CBC" w:rsidRPr="00DC7B18" w14:paraId="78A80A27" w14:textId="2322C020" w:rsidTr="00423CBC">
        <w:tc>
          <w:tcPr>
            <w:tcW w:w="2161" w:type="dxa"/>
            <w:vAlign w:val="center"/>
          </w:tcPr>
          <w:p w14:paraId="4F4CCE18" w14:textId="527E4A3F" w:rsidR="00423CBC" w:rsidRPr="00DC7B18" w:rsidRDefault="00423CBC" w:rsidP="00484AEE">
            <w:pPr>
              <w:jc w:val="center"/>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Year 2/Semester 1</w:t>
            </w:r>
          </w:p>
        </w:tc>
        <w:tc>
          <w:tcPr>
            <w:tcW w:w="1909" w:type="dxa"/>
            <w:vAlign w:val="center"/>
          </w:tcPr>
          <w:p w14:paraId="508B5226" w14:textId="5A323D35" w:rsidR="00423CBC" w:rsidRPr="00DC7B18" w:rsidRDefault="00423CBC"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12</w:t>
            </w:r>
          </w:p>
        </w:tc>
        <w:tc>
          <w:tcPr>
            <w:tcW w:w="1799" w:type="dxa"/>
          </w:tcPr>
          <w:p w14:paraId="499E02AD" w14:textId="77777777" w:rsidR="00423CBC" w:rsidRPr="00DC7B18" w:rsidRDefault="00423CBC" w:rsidP="00484AEE">
            <w:pPr>
              <w:jc w:val="center"/>
              <w:rPr>
                <w:rFonts w:asciiTheme="majorBidi" w:hAnsiTheme="majorBidi" w:cstheme="majorBidi"/>
                <w:b/>
                <w:bCs/>
                <w:color w:val="000000"/>
                <w:sz w:val="24"/>
                <w:szCs w:val="24"/>
              </w:rPr>
            </w:pPr>
          </w:p>
        </w:tc>
        <w:tc>
          <w:tcPr>
            <w:tcW w:w="1769" w:type="dxa"/>
            <w:vAlign w:val="center"/>
          </w:tcPr>
          <w:p w14:paraId="0BDB5712" w14:textId="56FD2C6C" w:rsidR="00423CBC" w:rsidRPr="00DC7B18" w:rsidRDefault="00423CBC" w:rsidP="00484AEE">
            <w:pPr>
              <w:jc w:val="center"/>
              <w:rPr>
                <w:rFonts w:asciiTheme="majorBidi" w:hAnsiTheme="majorBidi" w:cstheme="majorBidi"/>
                <w:b/>
                <w:bCs/>
                <w:color w:val="000000"/>
                <w:sz w:val="24"/>
                <w:szCs w:val="24"/>
              </w:rPr>
            </w:pPr>
          </w:p>
        </w:tc>
        <w:tc>
          <w:tcPr>
            <w:tcW w:w="1378" w:type="dxa"/>
            <w:vMerge w:val="restart"/>
            <w:vAlign w:val="center"/>
          </w:tcPr>
          <w:p w14:paraId="073147CC" w14:textId="2BC48D85" w:rsidR="00423CBC" w:rsidRPr="00DC7B18" w:rsidRDefault="00423CBC"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r>
      <w:tr w:rsidR="00423CBC" w:rsidRPr="00DC7B18" w14:paraId="0A1987C3" w14:textId="089C0B1E" w:rsidTr="00C71A3E">
        <w:tc>
          <w:tcPr>
            <w:tcW w:w="2161" w:type="dxa"/>
            <w:vAlign w:val="center"/>
          </w:tcPr>
          <w:p w14:paraId="650C6221" w14:textId="56B80113" w:rsidR="00423CBC" w:rsidRPr="00DC7B18" w:rsidRDefault="00423CBC" w:rsidP="00484AEE">
            <w:pPr>
              <w:jc w:val="center"/>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Year 2/Semester 2</w:t>
            </w:r>
          </w:p>
        </w:tc>
        <w:tc>
          <w:tcPr>
            <w:tcW w:w="1909" w:type="dxa"/>
            <w:vAlign w:val="center"/>
          </w:tcPr>
          <w:p w14:paraId="271D7809" w14:textId="76E1445B" w:rsidR="00423CBC" w:rsidRPr="00DC7B18" w:rsidRDefault="00423CBC"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12</w:t>
            </w:r>
          </w:p>
        </w:tc>
        <w:tc>
          <w:tcPr>
            <w:tcW w:w="1799" w:type="dxa"/>
          </w:tcPr>
          <w:p w14:paraId="2C05534B" w14:textId="77777777" w:rsidR="00423CBC" w:rsidRPr="00DC7B18" w:rsidRDefault="00423CBC" w:rsidP="00484AEE">
            <w:pPr>
              <w:jc w:val="center"/>
              <w:rPr>
                <w:rFonts w:asciiTheme="majorBidi" w:hAnsiTheme="majorBidi" w:cstheme="majorBidi"/>
                <w:b/>
                <w:bCs/>
                <w:color w:val="000000"/>
                <w:sz w:val="24"/>
                <w:szCs w:val="24"/>
              </w:rPr>
            </w:pPr>
          </w:p>
        </w:tc>
        <w:tc>
          <w:tcPr>
            <w:tcW w:w="1769" w:type="dxa"/>
            <w:vAlign w:val="center"/>
          </w:tcPr>
          <w:p w14:paraId="3092C843" w14:textId="4DD97FB6" w:rsidR="00423CBC" w:rsidRPr="00DC7B18" w:rsidRDefault="00423CBC" w:rsidP="00484AEE">
            <w:pPr>
              <w:jc w:val="center"/>
              <w:rPr>
                <w:rFonts w:asciiTheme="majorBidi" w:hAnsiTheme="majorBidi" w:cstheme="majorBidi"/>
                <w:b/>
                <w:bCs/>
                <w:color w:val="000000"/>
                <w:sz w:val="24"/>
                <w:szCs w:val="24"/>
              </w:rPr>
            </w:pPr>
          </w:p>
        </w:tc>
        <w:tc>
          <w:tcPr>
            <w:tcW w:w="1378" w:type="dxa"/>
            <w:vMerge/>
          </w:tcPr>
          <w:p w14:paraId="6563459A" w14:textId="77777777" w:rsidR="00423CBC" w:rsidRPr="00DC7B18" w:rsidRDefault="00423CBC" w:rsidP="00484AEE">
            <w:pPr>
              <w:jc w:val="center"/>
              <w:rPr>
                <w:rFonts w:asciiTheme="majorBidi" w:hAnsiTheme="majorBidi" w:cstheme="majorBidi"/>
                <w:b/>
                <w:bCs/>
                <w:color w:val="000000"/>
                <w:sz w:val="24"/>
                <w:szCs w:val="24"/>
              </w:rPr>
            </w:pPr>
          </w:p>
        </w:tc>
      </w:tr>
      <w:tr w:rsidR="00C71A3E" w:rsidRPr="00DC7B18" w14:paraId="03B92A72" w14:textId="2C721EA1" w:rsidTr="00C71A3E">
        <w:tc>
          <w:tcPr>
            <w:tcW w:w="2161" w:type="dxa"/>
            <w:vAlign w:val="center"/>
          </w:tcPr>
          <w:p w14:paraId="13B346C0" w14:textId="614DD9C3" w:rsidR="00C71A3E" w:rsidRPr="00DC7B18" w:rsidRDefault="00C71A3E" w:rsidP="00484AEE">
            <w:pPr>
              <w:jc w:val="center"/>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Total = 80</w:t>
            </w:r>
          </w:p>
        </w:tc>
        <w:tc>
          <w:tcPr>
            <w:tcW w:w="1909" w:type="dxa"/>
            <w:vAlign w:val="center"/>
          </w:tcPr>
          <w:p w14:paraId="5FADDF5B" w14:textId="207A7C83"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5</w:t>
            </w:r>
            <w:r w:rsidR="00423CBC" w:rsidRPr="00DC7B18">
              <w:rPr>
                <w:rFonts w:asciiTheme="majorBidi" w:hAnsiTheme="majorBidi" w:cstheme="majorBidi"/>
                <w:b/>
                <w:bCs/>
                <w:color w:val="000000"/>
                <w:sz w:val="24"/>
                <w:szCs w:val="24"/>
              </w:rPr>
              <w:t>5</w:t>
            </w:r>
          </w:p>
        </w:tc>
        <w:tc>
          <w:tcPr>
            <w:tcW w:w="1799" w:type="dxa"/>
          </w:tcPr>
          <w:p w14:paraId="2C5E9B53" w14:textId="06ED88BF"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6</w:t>
            </w:r>
          </w:p>
        </w:tc>
        <w:tc>
          <w:tcPr>
            <w:tcW w:w="1769" w:type="dxa"/>
            <w:vAlign w:val="center"/>
          </w:tcPr>
          <w:p w14:paraId="44797CE5" w14:textId="28D7D57F"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4</w:t>
            </w:r>
          </w:p>
        </w:tc>
        <w:tc>
          <w:tcPr>
            <w:tcW w:w="1378" w:type="dxa"/>
          </w:tcPr>
          <w:p w14:paraId="310DDFBB" w14:textId="63DF63F4" w:rsidR="00C71A3E" w:rsidRPr="00DC7B18" w:rsidRDefault="00C71A3E" w:rsidP="00484AEE">
            <w:pPr>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r>
    </w:tbl>
    <w:p w14:paraId="2BD6C769" w14:textId="77777777" w:rsidR="004854F7" w:rsidRPr="00DC7B18" w:rsidRDefault="004854F7" w:rsidP="00484AEE">
      <w:pPr>
        <w:spacing w:after="0" w:line="240" w:lineRule="auto"/>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University Requirements</w:t>
      </w:r>
    </w:p>
    <w:p w14:paraId="69ACDC43" w14:textId="77777777" w:rsidR="004854F7" w:rsidRPr="00DC7B18" w:rsidRDefault="004854F7" w:rsidP="00484AEE">
      <w:pPr>
        <w:spacing w:after="0" w:line="240" w:lineRule="auto"/>
        <w:ind w:left="720" w:hanging="720"/>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 xml:space="preserve">Six (6) credit hours are obligatory. </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1721"/>
        <w:gridCol w:w="5570"/>
        <w:gridCol w:w="1629"/>
      </w:tblGrid>
      <w:tr w:rsidR="008451C2" w:rsidRPr="00DC7B18" w14:paraId="48CE68A8" w14:textId="77777777" w:rsidTr="008451C2">
        <w:trPr>
          <w:trHeight w:val="20"/>
          <w:tblHeader/>
          <w:jc w:val="center"/>
        </w:trPr>
        <w:tc>
          <w:tcPr>
            <w:tcW w:w="965" w:type="pct"/>
            <w:shd w:val="clear" w:color="auto" w:fill="F2F2F2" w:themeFill="background1" w:themeFillShade="F2"/>
            <w:vAlign w:val="center"/>
          </w:tcPr>
          <w:p w14:paraId="3DBED732"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Total</w:t>
            </w:r>
          </w:p>
          <w:p w14:paraId="5D52771F"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Credit Hours</w:t>
            </w:r>
          </w:p>
        </w:tc>
        <w:tc>
          <w:tcPr>
            <w:tcW w:w="3122" w:type="pct"/>
            <w:shd w:val="clear" w:color="auto" w:fill="F2F2F2" w:themeFill="background1" w:themeFillShade="F2"/>
            <w:vAlign w:val="center"/>
          </w:tcPr>
          <w:p w14:paraId="3FB0D7EC" w14:textId="77777777" w:rsidR="008451C2" w:rsidRPr="00DC7B18" w:rsidRDefault="008451C2"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Course title</w:t>
            </w:r>
          </w:p>
          <w:p w14:paraId="7E5855A4"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p>
        </w:tc>
        <w:tc>
          <w:tcPr>
            <w:tcW w:w="913" w:type="pct"/>
            <w:shd w:val="clear" w:color="auto" w:fill="F2F2F2" w:themeFill="background1" w:themeFillShade="F2"/>
            <w:vAlign w:val="center"/>
          </w:tcPr>
          <w:p w14:paraId="1DDA7DC6"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Code</w:t>
            </w:r>
          </w:p>
          <w:p w14:paraId="6217DEE2"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p>
        </w:tc>
      </w:tr>
      <w:tr w:rsidR="008451C2" w:rsidRPr="00DC7B18" w14:paraId="011CD92F" w14:textId="77777777" w:rsidTr="008451C2">
        <w:trPr>
          <w:trHeight w:val="20"/>
          <w:jc w:val="center"/>
        </w:trPr>
        <w:tc>
          <w:tcPr>
            <w:tcW w:w="965" w:type="pct"/>
            <w:shd w:val="clear" w:color="auto" w:fill="auto"/>
            <w:vAlign w:val="center"/>
          </w:tcPr>
          <w:p w14:paraId="1B134538"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3122" w:type="pct"/>
            <w:shd w:val="clear" w:color="auto" w:fill="auto"/>
            <w:vAlign w:val="center"/>
          </w:tcPr>
          <w:p w14:paraId="4D5348BD" w14:textId="77777777" w:rsidR="008451C2" w:rsidRPr="00DC7B18" w:rsidRDefault="008451C2"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Computer applications and biostatistics in specialty</w:t>
            </w:r>
          </w:p>
        </w:tc>
        <w:tc>
          <w:tcPr>
            <w:tcW w:w="913" w:type="pct"/>
            <w:shd w:val="clear" w:color="auto" w:fill="auto"/>
            <w:vAlign w:val="center"/>
          </w:tcPr>
          <w:p w14:paraId="0F1A5ADF"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COMP 611</w:t>
            </w:r>
          </w:p>
        </w:tc>
      </w:tr>
      <w:tr w:rsidR="008451C2" w:rsidRPr="00DC7B18" w14:paraId="655F4FA3" w14:textId="77777777" w:rsidTr="008451C2">
        <w:trPr>
          <w:trHeight w:val="20"/>
          <w:jc w:val="center"/>
        </w:trPr>
        <w:tc>
          <w:tcPr>
            <w:tcW w:w="965" w:type="pct"/>
            <w:shd w:val="clear" w:color="auto" w:fill="auto"/>
            <w:vAlign w:val="center"/>
          </w:tcPr>
          <w:p w14:paraId="297632D8"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3122" w:type="pct"/>
            <w:shd w:val="clear" w:color="auto" w:fill="auto"/>
            <w:vAlign w:val="center"/>
          </w:tcPr>
          <w:p w14:paraId="4A435F49" w14:textId="6ABE537D" w:rsidR="008451C2" w:rsidRPr="00DC7B18" w:rsidRDefault="008451C2" w:rsidP="008451C2">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Advanced English language or TOEFL</w:t>
            </w:r>
          </w:p>
        </w:tc>
        <w:tc>
          <w:tcPr>
            <w:tcW w:w="913" w:type="pct"/>
            <w:shd w:val="clear" w:color="auto" w:fill="auto"/>
            <w:vAlign w:val="center"/>
          </w:tcPr>
          <w:p w14:paraId="15AB3D67"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ENGL 601</w:t>
            </w:r>
          </w:p>
        </w:tc>
      </w:tr>
      <w:tr w:rsidR="008451C2" w:rsidRPr="00DC7B18" w14:paraId="625B387E" w14:textId="77777777" w:rsidTr="008451C2">
        <w:trPr>
          <w:trHeight w:val="20"/>
          <w:jc w:val="center"/>
        </w:trPr>
        <w:tc>
          <w:tcPr>
            <w:tcW w:w="965" w:type="pct"/>
            <w:shd w:val="clear" w:color="auto" w:fill="auto"/>
            <w:vAlign w:val="center"/>
          </w:tcPr>
          <w:p w14:paraId="6D347841"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3122" w:type="pct"/>
            <w:shd w:val="clear" w:color="auto" w:fill="auto"/>
            <w:vAlign w:val="center"/>
          </w:tcPr>
          <w:p w14:paraId="10F63513" w14:textId="77777777" w:rsidR="008451C2" w:rsidRPr="00DC7B18" w:rsidRDefault="008451C2"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Scientific writing and research methodologies</w:t>
            </w:r>
          </w:p>
        </w:tc>
        <w:tc>
          <w:tcPr>
            <w:tcW w:w="913" w:type="pct"/>
            <w:shd w:val="clear" w:color="auto" w:fill="auto"/>
            <w:vAlign w:val="center"/>
          </w:tcPr>
          <w:p w14:paraId="505EDD43"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SWRMD 601</w:t>
            </w:r>
          </w:p>
        </w:tc>
      </w:tr>
    </w:tbl>
    <w:p w14:paraId="06A0717C" w14:textId="77777777" w:rsidR="004854F7" w:rsidRPr="00DC7B18" w:rsidRDefault="004854F7" w:rsidP="00484AEE">
      <w:pPr>
        <w:spacing w:after="0" w:line="240" w:lineRule="auto"/>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Obligatory courses</w:t>
      </w:r>
    </w:p>
    <w:p w14:paraId="542E5C1E" w14:textId="77777777" w:rsidR="004854F7" w:rsidRPr="00DC7B18" w:rsidRDefault="004854F7" w:rsidP="00484AEE">
      <w:pPr>
        <w:spacing w:after="0" w:line="240" w:lineRule="auto"/>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Year 1, Semester: 1</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1439"/>
        <w:gridCol w:w="1668"/>
        <w:gridCol w:w="1518"/>
        <w:gridCol w:w="2556"/>
        <w:gridCol w:w="1739"/>
      </w:tblGrid>
      <w:tr w:rsidR="008451C2" w:rsidRPr="00DC7B18" w14:paraId="4CDC9BE8" w14:textId="77777777" w:rsidTr="008451C2">
        <w:trPr>
          <w:trHeight w:val="146"/>
          <w:tblHeader/>
          <w:jc w:val="center"/>
        </w:trPr>
        <w:tc>
          <w:tcPr>
            <w:tcW w:w="2591" w:type="pct"/>
            <w:gridSpan w:val="3"/>
            <w:shd w:val="clear" w:color="auto" w:fill="F2F2F2" w:themeFill="background1" w:themeFillShade="F2"/>
            <w:vAlign w:val="center"/>
          </w:tcPr>
          <w:p w14:paraId="15932910" w14:textId="40A1564B"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 xml:space="preserve">Weekly </w:t>
            </w:r>
            <w:r w:rsidR="007809D8" w:rsidRPr="00DC7B18">
              <w:rPr>
                <w:rFonts w:asciiTheme="majorBidi" w:hAnsiTheme="majorBidi" w:cstheme="majorBidi"/>
                <w:b/>
                <w:bCs/>
                <w:color w:val="000000"/>
                <w:sz w:val="24"/>
                <w:szCs w:val="24"/>
                <w:lang w:bidi="ar-EG"/>
              </w:rPr>
              <w:t>T</w:t>
            </w:r>
            <w:r w:rsidRPr="00DC7B18">
              <w:rPr>
                <w:rFonts w:asciiTheme="majorBidi" w:hAnsiTheme="majorBidi" w:cstheme="majorBidi"/>
                <w:b/>
                <w:bCs/>
                <w:color w:val="000000"/>
                <w:sz w:val="24"/>
                <w:szCs w:val="24"/>
                <w:lang w:bidi="ar-EG"/>
              </w:rPr>
              <w:t>eaching hours</w:t>
            </w:r>
          </w:p>
        </w:tc>
        <w:tc>
          <w:tcPr>
            <w:tcW w:w="1433" w:type="pct"/>
            <w:vMerge w:val="restart"/>
            <w:shd w:val="clear" w:color="auto" w:fill="F2F2F2" w:themeFill="background1" w:themeFillShade="F2"/>
            <w:vAlign w:val="center"/>
          </w:tcPr>
          <w:p w14:paraId="499B1391" w14:textId="77777777" w:rsidR="008451C2" w:rsidRPr="00DC7B18" w:rsidRDefault="008451C2"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Course title</w:t>
            </w:r>
          </w:p>
          <w:p w14:paraId="5D4A89D3"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p>
        </w:tc>
        <w:tc>
          <w:tcPr>
            <w:tcW w:w="975" w:type="pct"/>
            <w:vMerge w:val="restart"/>
            <w:shd w:val="clear" w:color="auto" w:fill="F2F2F2" w:themeFill="background1" w:themeFillShade="F2"/>
            <w:vAlign w:val="center"/>
          </w:tcPr>
          <w:p w14:paraId="0F964FED"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Code</w:t>
            </w:r>
          </w:p>
          <w:p w14:paraId="1484FCA2"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p>
        </w:tc>
      </w:tr>
      <w:tr w:rsidR="008451C2" w:rsidRPr="00DC7B18" w14:paraId="2114F53B" w14:textId="77777777" w:rsidTr="008451C2">
        <w:trPr>
          <w:trHeight w:val="146"/>
          <w:tblHeader/>
          <w:jc w:val="center"/>
        </w:trPr>
        <w:tc>
          <w:tcPr>
            <w:tcW w:w="806" w:type="pct"/>
            <w:vMerge w:val="restart"/>
            <w:shd w:val="clear" w:color="auto" w:fill="F2F2F2" w:themeFill="background1" w:themeFillShade="F2"/>
            <w:vAlign w:val="center"/>
          </w:tcPr>
          <w:p w14:paraId="7C83B5A2" w14:textId="77777777" w:rsidR="008451C2" w:rsidRPr="00DC7B18" w:rsidRDefault="008451C2"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Total</w:t>
            </w:r>
          </w:p>
          <w:p w14:paraId="63DC0F8B"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Credit Hours</w:t>
            </w:r>
          </w:p>
        </w:tc>
        <w:tc>
          <w:tcPr>
            <w:tcW w:w="1786" w:type="pct"/>
            <w:gridSpan w:val="2"/>
            <w:shd w:val="clear" w:color="auto" w:fill="F2F2F2" w:themeFill="background1" w:themeFillShade="F2"/>
            <w:vAlign w:val="center"/>
          </w:tcPr>
          <w:p w14:paraId="0C4D45E7"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Contact Hours</w:t>
            </w:r>
          </w:p>
        </w:tc>
        <w:tc>
          <w:tcPr>
            <w:tcW w:w="1433" w:type="pct"/>
            <w:vMerge/>
            <w:shd w:val="clear" w:color="auto" w:fill="F2F2F2" w:themeFill="background1" w:themeFillShade="F2"/>
            <w:vAlign w:val="center"/>
          </w:tcPr>
          <w:p w14:paraId="0B7F72CE"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p>
        </w:tc>
        <w:tc>
          <w:tcPr>
            <w:tcW w:w="975" w:type="pct"/>
            <w:vMerge/>
            <w:shd w:val="clear" w:color="auto" w:fill="F2F2F2" w:themeFill="background1" w:themeFillShade="F2"/>
            <w:vAlign w:val="center"/>
          </w:tcPr>
          <w:p w14:paraId="3364120B"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p>
        </w:tc>
      </w:tr>
      <w:tr w:rsidR="008451C2" w:rsidRPr="00DC7B18" w14:paraId="36328F91" w14:textId="77777777" w:rsidTr="008451C2">
        <w:trPr>
          <w:trHeight w:val="145"/>
          <w:tblHeader/>
          <w:jc w:val="center"/>
        </w:trPr>
        <w:tc>
          <w:tcPr>
            <w:tcW w:w="806" w:type="pct"/>
            <w:vMerge/>
            <w:shd w:val="clear" w:color="auto" w:fill="F2F2F2" w:themeFill="background1" w:themeFillShade="F2"/>
            <w:vAlign w:val="center"/>
          </w:tcPr>
          <w:p w14:paraId="262DA9AF"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p>
        </w:tc>
        <w:tc>
          <w:tcPr>
            <w:tcW w:w="935" w:type="pct"/>
            <w:shd w:val="clear" w:color="auto" w:fill="F2F2F2" w:themeFill="background1" w:themeFillShade="F2"/>
            <w:vAlign w:val="center"/>
          </w:tcPr>
          <w:p w14:paraId="40D36B4D"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Practical</w:t>
            </w:r>
          </w:p>
          <w:p w14:paraId="09C842D1"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p>
        </w:tc>
        <w:tc>
          <w:tcPr>
            <w:tcW w:w="850" w:type="pct"/>
            <w:shd w:val="clear" w:color="auto" w:fill="F2F2F2" w:themeFill="background1" w:themeFillShade="F2"/>
            <w:vAlign w:val="center"/>
          </w:tcPr>
          <w:p w14:paraId="62B7F73C" w14:textId="77777777" w:rsidR="008451C2" w:rsidRPr="00DC7B18" w:rsidRDefault="008451C2"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Lecture</w:t>
            </w:r>
          </w:p>
          <w:p w14:paraId="46949230" w14:textId="77777777" w:rsidR="008451C2" w:rsidRPr="00DC7B18" w:rsidRDefault="008451C2" w:rsidP="00484AEE">
            <w:pPr>
              <w:spacing w:after="0" w:line="240" w:lineRule="auto"/>
              <w:jc w:val="center"/>
              <w:rPr>
                <w:rFonts w:asciiTheme="majorBidi" w:hAnsiTheme="majorBidi" w:cstheme="majorBidi"/>
                <w:b/>
                <w:bCs/>
                <w:color w:val="000000"/>
                <w:sz w:val="24"/>
                <w:szCs w:val="24"/>
                <w:lang w:bidi="ar-EG"/>
              </w:rPr>
            </w:pPr>
          </w:p>
        </w:tc>
        <w:tc>
          <w:tcPr>
            <w:tcW w:w="1433" w:type="pct"/>
            <w:vMerge/>
            <w:shd w:val="clear" w:color="auto" w:fill="F2F2F2" w:themeFill="background1" w:themeFillShade="F2"/>
            <w:vAlign w:val="center"/>
          </w:tcPr>
          <w:p w14:paraId="4CB909AA"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p>
        </w:tc>
        <w:tc>
          <w:tcPr>
            <w:tcW w:w="975" w:type="pct"/>
            <w:vMerge/>
            <w:shd w:val="clear" w:color="auto" w:fill="F2F2F2" w:themeFill="background1" w:themeFillShade="F2"/>
            <w:vAlign w:val="center"/>
          </w:tcPr>
          <w:p w14:paraId="71B48A82"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p>
        </w:tc>
      </w:tr>
      <w:tr w:rsidR="008451C2" w:rsidRPr="00DC7B18" w14:paraId="31C18DC5" w14:textId="77777777" w:rsidTr="008451C2">
        <w:trPr>
          <w:trHeight w:val="560"/>
          <w:jc w:val="center"/>
        </w:trPr>
        <w:tc>
          <w:tcPr>
            <w:tcW w:w="806" w:type="pct"/>
            <w:shd w:val="clear" w:color="auto" w:fill="auto"/>
            <w:vAlign w:val="center"/>
          </w:tcPr>
          <w:p w14:paraId="5FF3D0E3"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935" w:type="pct"/>
            <w:shd w:val="clear" w:color="auto" w:fill="auto"/>
            <w:vAlign w:val="center"/>
          </w:tcPr>
          <w:p w14:paraId="27A1713A"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850" w:type="pct"/>
            <w:shd w:val="clear" w:color="auto" w:fill="auto"/>
            <w:vAlign w:val="center"/>
          </w:tcPr>
          <w:p w14:paraId="778192F6" w14:textId="77777777" w:rsidR="008451C2" w:rsidRPr="00DC7B18" w:rsidRDefault="008451C2"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2</w:t>
            </w:r>
          </w:p>
        </w:tc>
        <w:tc>
          <w:tcPr>
            <w:tcW w:w="1433" w:type="pct"/>
            <w:shd w:val="clear" w:color="auto" w:fill="auto"/>
            <w:vAlign w:val="center"/>
          </w:tcPr>
          <w:p w14:paraId="40EFDFDA" w14:textId="77777777" w:rsidR="008451C2" w:rsidRPr="00DC7B18" w:rsidRDefault="008451C2"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Oral Biology and embryology I</w:t>
            </w:r>
          </w:p>
        </w:tc>
        <w:tc>
          <w:tcPr>
            <w:tcW w:w="975" w:type="pct"/>
            <w:shd w:val="clear" w:color="auto" w:fill="auto"/>
            <w:vAlign w:val="center"/>
          </w:tcPr>
          <w:p w14:paraId="4D6B8B08"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OBIOL 701</w:t>
            </w:r>
          </w:p>
        </w:tc>
      </w:tr>
      <w:tr w:rsidR="008451C2" w:rsidRPr="00DC7B18" w14:paraId="66B3FB7C" w14:textId="77777777" w:rsidTr="008451C2">
        <w:trPr>
          <w:jc w:val="center"/>
        </w:trPr>
        <w:tc>
          <w:tcPr>
            <w:tcW w:w="806" w:type="pct"/>
            <w:shd w:val="clear" w:color="auto" w:fill="auto"/>
            <w:vAlign w:val="center"/>
          </w:tcPr>
          <w:p w14:paraId="2DC88740"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lastRenderedPageBreak/>
              <w:t>3</w:t>
            </w:r>
          </w:p>
        </w:tc>
        <w:tc>
          <w:tcPr>
            <w:tcW w:w="935" w:type="pct"/>
            <w:shd w:val="clear" w:color="auto" w:fill="auto"/>
            <w:vAlign w:val="center"/>
          </w:tcPr>
          <w:p w14:paraId="00F96BD5"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850" w:type="pct"/>
            <w:shd w:val="clear" w:color="auto" w:fill="auto"/>
            <w:vAlign w:val="center"/>
          </w:tcPr>
          <w:p w14:paraId="7BAA8C16"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433" w:type="pct"/>
            <w:shd w:val="clear" w:color="auto" w:fill="auto"/>
            <w:vAlign w:val="center"/>
          </w:tcPr>
          <w:p w14:paraId="58CD33A9" w14:textId="77777777" w:rsidR="008451C2" w:rsidRPr="00DC7B18" w:rsidRDefault="008451C2"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Oral and Maxillo-facial Pathology I</w:t>
            </w:r>
          </w:p>
        </w:tc>
        <w:tc>
          <w:tcPr>
            <w:tcW w:w="975" w:type="pct"/>
            <w:shd w:val="clear" w:color="auto" w:fill="auto"/>
            <w:vAlign w:val="center"/>
          </w:tcPr>
          <w:p w14:paraId="5343AF96"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OPATH 701</w:t>
            </w:r>
          </w:p>
        </w:tc>
      </w:tr>
      <w:tr w:rsidR="008451C2" w:rsidRPr="00DC7B18" w14:paraId="0404C8F0" w14:textId="77777777" w:rsidTr="008451C2">
        <w:trPr>
          <w:trHeight w:val="456"/>
          <w:jc w:val="center"/>
        </w:trPr>
        <w:tc>
          <w:tcPr>
            <w:tcW w:w="806" w:type="pct"/>
            <w:shd w:val="clear" w:color="auto" w:fill="auto"/>
            <w:vAlign w:val="center"/>
          </w:tcPr>
          <w:p w14:paraId="7408B866"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935" w:type="pct"/>
            <w:shd w:val="clear" w:color="auto" w:fill="auto"/>
            <w:vAlign w:val="center"/>
          </w:tcPr>
          <w:p w14:paraId="0D9719FE"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850" w:type="pct"/>
            <w:shd w:val="clear" w:color="auto" w:fill="auto"/>
            <w:vAlign w:val="center"/>
          </w:tcPr>
          <w:p w14:paraId="78CCDF57"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433" w:type="pct"/>
            <w:shd w:val="clear" w:color="auto" w:fill="auto"/>
            <w:vAlign w:val="center"/>
          </w:tcPr>
          <w:p w14:paraId="66A1040A" w14:textId="77777777" w:rsidR="008451C2" w:rsidRPr="00DC7B18" w:rsidRDefault="008451C2"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Oral &amp; Maxillofacial Radiology I</w:t>
            </w:r>
          </w:p>
        </w:tc>
        <w:tc>
          <w:tcPr>
            <w:tcW w:w="975" w:type="pct"/>
            <w:shd w:val="clear" w:color="auto" w:fill="auto"/>
            <w:vAlign w:val="center"/>
          </w:tcPr>
          <w:p w14:paraId="4A24E227"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ORAD 701</w:t>
            </w:r>
          </w:p>
        </w:tc>
      </w:tr>
      <w:tr w:rsidR="008451C2" w:rsidRPr="00DC7B18" w14:paraId="5EDB53A5" w14:textId="77777777" w:rsidTr="008451C2">
        <w:trPr>
          <w:trHeight w:val="567"/>
          <w:jc w:val="center"/>
        </w:trPr>
        <w:tc>
          <w:tcPr>
            <w:tcW w:w="806" w:type="pct"/>
            <w:shd w:val="clear" w:color="auto" w:fill="auto"/>
            <w:vAlign w:val="center"/>
          </w:tcPr>
          <w:p w14:paraId="2E9993B2"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935" w:type="pct"/>
            <w:shd w:val="clear" w:color="auto" w:fill="auto"/>
            <w:vAlign w:val="center"/>
          </w:tcPr>
          <w:p w14:paraId="54C3CE2F"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850" w:type="pct"/>
            <w:shd w:val="clear" w:color="auto" w:fill="auto"/>
            <w:vAlign w:val="center"/>
          </w:tcPr>
          <w:p w14:paraId="76C9B597"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1433" w:type="pct"/>
            <w:shd w:val="clear" w:color="auto" w:fill="auto"/>
            <w:vAlign w:val="center"/>
          </w:tcPr>
          <w:p w14:paraId="33485DDD" w14:textId="77777777" w:rsidR="008451C2" w:rsidRPr="00DC7B18" w:rsidRDefault="008451C2"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General Medicine Dermatology</w:t>
            </w:r>
          </w:p>
        </w:tc>
        <w:tc>
          <w:tcPr>
            <w:tcW w:w="975" w:type="pct"/>
            <w:shd w:val="clear" w:color="auto" w:fill="auto"/>
            <w:vAlign w:val="center"/>
          </w:tcPr>
          <w:p w14:paraId="7A45B26F"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GMED 701</w:t>
            </w:r>
          </w:p>
        </w:tc>
      </w:tr>
      <w:tr w:rsidR="008451C2" w:rsidRPr="00DC7B18" w14:paraId="2C947B67" w14:textId="77777777" w:rsidTr="008451C2">
        <w:trPr>
          <w:trHeight w:val="416"/>
          <w:jc w:val="center"/>
        </w:trPr>
        <w:tc>
          <w:tcPr>
            <w:tcW w:w="806" w:type="pct"/>
            <w:shd w:val="clear" w:color="auto" w:fill="auto"/>
            <w:vAlign w:val="center"/>
          </w:tcPr>
          <w:p w14:paraId="708B74D5"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935" w:type="pct"/>
            <w:shd w:val="clear" w:color="auto" w:fill="auto"/>
            <w:vAlign w:val="center"/>
          </w:tcPr>
          <w:p w14:paraId="310E1161"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850" w:type="pct"/>
            <w:shd w:val="clear" w:color="auto" w:fill="auto"/>
            <w:vAlign w:val="center"/>
          </w:tcPr>
          <w:p w14:paraId="03BD95C7"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433" w:type="pct"/>
            <w:shd w:val="clear" w:color="auto" w:fill="auto"/>
            <w:vAlign w:val="center"/>
          </w:tcPr>
          <w:p w14:paraId="1B27971C" w14:textId="77777777" w:rsidR="008451C2" w:rsidRPr="00DC7B18" w:rsidRDefault="008451C2"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Pharmacology</w:t>
            </w:r>
          </w:p>
        </w:tc>
        <w:tc>
          <w:tcPr>
            <w:tcW w:w="975" w:type="pct"/>
            <w:shd w:val="clear" w:color="auto" w:fill="auto"/>
            <w:vAlign w:val="center"/>
          </w:tcPr>
          <w:p w14:paraId="58DCE044"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PHARM 701</w:t>
            </w:r>
          </w:p>
        </w:tc>
      </w:tr>
      <w:tr w:rsidR="008451C2" w:rsidRPr="00DC7B18" w14:paraId="20E6C9B6" w14:textId="77777777" w:rsidTr="008451C2">
        <w:trPr>
          <w:trHeight w:val="498"/>
          <w:jc w:val="center"/>
        </w:trPr>
        <w:tc>
          <w:tcPr>
            <w:tcW w:w="806" w:type="pct"/>
            <w:shd w:val="clear" w:color="auto" w:fill="auto"/>
            <w:vAlign w:val="center"/>
          </w:tcPr>
          <w:p w14:paraId="785B79A2"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935" w:type="pct"/>
            <w:shd w:val="clear" w:color="auto" w:fill="auto"/>
            <w:vAlign w:val="center"/>
          </w:tcPr>
          <w:p w14:paraId="68564292"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850" w:type="pct"/>
            <w:shd w:val="clear" w:color="auto" w:fill="auto"/>
            <w:vAlign w:val="center"/>
          </w:tcPr>
          <w:p w14:paraId="5044CBA8"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433" w:type="pct"/>
            <w:shd w:val="clear" w:color="auto" w:fill="auto"/>
            <w:vAlign w:val="center"/>
          </w:tcPr>
          <w:p w14:paraId="7A45C618" w14:textId="77777777" w:rsidR="008451C2" w:rsidRPr="00DC7B18" w:rsidRDefault="008451C2"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Human Physiology</w:t>
            </w:r>
          </w:p>
        </w:tc>
        <w:tc>
          <w:tcPr>
            <w:tcW w:w="975" w:type="pct"/>
            <w:shd w:val="clear" w:color="auto" w:fill="auto"/>
            <w:vAlign w:val="center"/>
          </w:tcPr>
          <w:p w14:paraId="61CD6D4B"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HPHYSG 701</w:t>
            </w:r>
          </w:p>
        </w:tc>
      </w:tr>
      <w:tr w:rsidR="008451C2" w:rsidRPr="00DC7B18" w14:paraId="26648A03" w14:textId="77777777" w:rsidTr="008451C2">
        <w:trPr>
          <w:trHeight w:val="451"/>
          <w:jc w:val="center"/>
        </w:trPr>
        <w:tc>
          <w:tcPr>
            <w:tcW w:w="806" w:type="pct"/>
            <w:shd w:val="clear" w:color="auto" w:fill="auto"/>
            <w:vAlign w:val="center"/>
          </w:tcPr>
          <w:p w14:paraId="39CE8360"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17</w:t>
            </w:r>
          </w:p>
        </w:tc>
        <w:tc>
          <w:tcPr>
            <w:tcW w:w="935" w:type="pct"/>
            <w:shd w:val="clear" w:color="auto" w:fill="auto"/>
            <w:vAlign w:val="center"/>
          </w:tcPr>
          <w:p w14:paraId="4292CF38"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p>
        </w:tc>
        <w:tc>
          <w:tcPr>
            <w:tcW w:w="850" w:type="pct"/>
            <w:shd w:val="clear" w:color="auto" w:fill="auto"/>
            <w:vAlign w:val="center"/>
          </w:tcPr>
          <w:p w14:paraId="15246CEA" w14:textId="77777777" w:rsidR="008451C2" w:rsidRPr="00DC7B18" w:rsidRDefault="008451C2" w:rsidP="00484AEE">
            <w:pPr>
              <w:spacing w:after="0" w:line="240" w:lineRule="auto"/>
              <w:jc w:val="center"/>
              <w:rPr>
                <w:rFonts w:asciiTheme="majorBidi" w:hAnsiTheme="majorBidi" w:cstheme="majorBidi"/>
                <w:b/>
                <w:bCs/>
                <w:color w:val="000000"/>
                <w:sz w:val="24"/>
                <w:szCs w:val="24"/>
              </w:rPr>
            </w:pPr>
          </w:p>
        </w:tc>
        <w:tc>
          <w:tcPr>
            <w:tcW w:w="2409" w:type="pct"/>
            <w:gridSpan w:val="2"/>
            <w:shd w:val="clear" w:color="auto" w:fill="auto"/>
            <w:vAlign w:val="center"/>
          </w:tcPr>
          <w:p w14:paraId="3173111E" w14:textId="77777777" w:rsidR="008451C2" w:rsidRPr="00DC7B18" w:rsidRDefault="008451C2"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Total</w:t>
            </w:r>
          </w:p>
        </w:tc>
      </w:tr>
    </w:tbl>
    <w:p w14:paraId="7A0F4DF5" w14:textId="77777777" w:rsidR="004854F7" w:rsidRPr="00DC7B18" w:rsidRDefault="004854F7" w:rsidP="00484AEE">
      <w:pPr>
        <w:spacing w:after="0" w:line="240" w:lineRule="auto"/>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Year 1, Semester: 2</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1215"/>
        <w:gridCol w:w="1538"/>
        <w:gridCol w:w="1384"/>
        <w:gridCol w:w="3327"/>
        <w:gridCol w:w="1456"/>
      </w:tblGrid>
      <w:tr w:rsidR="007809D8" w:rsidRPr="00DC7B18" w14:paraId="593605A8" w14:textId="77777777" w:rsidTr="007809D8">
        <w:trPr>
          <w:trHeight w:val="20"/>
          <w:tblHeader/>
          <w:jc w:val="center"/>
        </w:trPr>
        <w:tc>
          <w:tcPr>
            <w:tcW w:w="2319" w:type="pct"/>
            <w:gridSpan w:val="3"/>
            <w:shd w:val="clear" w:color="auto" w:fill="F2F2F2" w:themeFill="background1" w:themeFillShade="F2"/>
            <w:vAlign w:val="center"/>
          </w:tcPr>
          <w:p w14:paraId="196A4A94"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Weekly teaching hours</w:t>
            </w:r>
          </w:p>
          <w:p w14:paraId="1DBBD0A8"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rtl/>
                <w:lang w:bidi="ar-EG"/>
              </w:rPr>
              <w:t>الساعات التدريسية الأسبوعية</w:t>
            </w:r>
          </w:p>
        </w:tc>
        <w:tc>
          <w:tcPr>
            <w:tcW w:w="1865" w:type="pct"/>
            <w:vMerge w:val="restart"/>
            <w:shd w:val="clear" w:color="auto" w:fill="F2F2F2" w:themeFill="background1" w:themeFillShade="F2"/>
            <w:vAlign w:val="center"/>
          </w:tcPr>
          <w:p w14:paraId="49407C0C"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Course title</w:t>
            </w:r>
          </w:p>
          <w:p w14:paraId="49E3A8FB"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p>
        </w:tc>
        <w:tc>
          <w:tcPr>
            <w:tcW w:w="816" w:type="pct"/>
            <w:vMerge w:val="restart"/>
            <w:shd w:val="clear" w:color="auto" w:fill="F2F2F2" w:themeFill="background1" w:themeFillShade="F2"/>
            <w:vAlign w:val="center"/>
          </w:tcPr>
          <w:p w14:paraId="3DD6901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Code</w:t>
            </w:r>
          </w:p>
          <w:p w14:paraId="6B633D5D"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r>
      <w:tr w:rsidR="007809D8" w:rsidRPr="00DC7B18" w14:paraId="76D6935A" w14:textId="77777777" w:rsidTr="007809D8">
        <w:trPr>
          <w:trHeight w:val="20"/>
          <w:tblHeader/>
          <w:jc w:val="center"/>
        </w:trPr>
        <w:tc>
          <w:tcPr>
            <w:tcW w:w="681" w:type="pct"/>
            <w:vMerge w:val="restart"/>
            <w:shd w:val="clear" w:color="auto" w:fill="F2F2F2" w:themeFill="background1" w:themeFillShade="F2"/>
            <w:vAlign w:val="center"/>
          </w:tcPr>
          <w:p w14:paraId="67A5F61E"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Total</w:t>
            </w:r>
          </w:p>
          <w:p w14:paraId="64DFC340"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Credit Hours</w:t>
            </w:r>
          </w:p>
          <w:p w14:paraId="77524CBB"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1638" w:type="pct"/>
            <w:gridSpan w:val="2"/>
            <w:shd w:val="clear" w:color="auto" w:fill="F2F2F2" w:themeFill="background1" w:themeFillShade="F2"/>
            <w:vAlign w:val="center"/>
          </w:tcPr>
          <w:p w14:paraId="2B56A403"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Contact Hours</w:t>
            </w:r>
          </w:p>
        </w:tc>
        <w:tc>
          <w:tcPr>
            <w:tcW w:w="1865" w:type="pct"/>
            <w:vMerge/>
            <w:shd w:val="clear" w:color="auto" w:fill="F2F2F2" w:themeFill="background1" w:themeFillShade="F2"/>
            <w:vAlign w:val="center"/>
          </w:tcPr>
          <w:p w14:paraId="35DEC728"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816" w:type="pct"/>
            <w:vMerge/>
            <w:shd w:val="clear" w:color="auto" w:fill="F2F2F2" w:themeFill="background1" w:themeFillShade="F2"/>
            <w:vAlign w:val="center"/>
          </w:tcPr>
          <w:p w14:paraId="3E8B089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7809D8" w:rsidRPr="00DC7B18" w14:paraId="42129AB5" w14:textId="77777777" w:rsidTr="007809D8">
        <w:trPr>
          <w:trHeight w:val="20"/>
          <w:tblHeader/>
          <w:jc w:val="center"/>
        </w:trPr>
        <w:tc>
          <w:tcPr>
            <w:tcW w:w="681" w:type="pct"/>
            <w:vMerge/>
            <w:shd w:val="clear" w:color="auto" w:fill="F2F2F2" w:themeFill="background1" w:themeFillShade="F2"/>
            <w:vAlign w:val="center"/>
          </w:tcPr>
          <w:p w14:paraId="0A2C2C8C"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862" w:type="pct"/>
            <w:shd w:val="clear" w:color="auto" w:fill="F2F2F2" w:themeFill="background1" w:themeFillShade="F2"/>
            <w:vAlign w:val="center"/>
          </w:tcPr>
          <w:p w14:paraId="5BB5B220"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Practical</w:t>
            </w:r>
          </w:p>
          <w:p w14:paraId="647F6976"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776" w:type="pct"/>
            <w:shd w:val="clear" w:color="auto" w:fill="F2F2F2" w:themeFill="background1" w:themeFillShade="F2"/>
            <w:vAlign w:val="center"/>
          </w:tcPr>
          <w:p w14:paraId="06FDCD08"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Lecture</w:t>
            </w:r>
          </w:p>
          <w:p w14:paraId="51AF545E"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1865" w:type="pct"/>
            <w:vMerge/>
            <w:shd w:val="clear" w:color="auto" w:fill="F2F2F2" w:themeFill="background1" w:themeFillShade="F2"/>
            <w:vAlign w:val="center"/>
          </w:tcPr>
          <w:p w14:paraId="4E44774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816" w:type="pct"/>
            <w:vMerge/>
            <w:shd w:val="clear" w:color="auto" w:fill="F2F2F2" w:themeFill="background1" w:themeFillShade="F2"/>
            <w:vAlign w:val="center"/>
          </w:tcPr>
          <w:p w14:paraId="33A0FCE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7809D8" w:rsidRPr="00DC7B18" w14:paraId="3CFB9FCD" w14:textId="77777777" w:rsidTr="007809D8">
        <w:trPr>
          <w:trHeight w:val="20"/>
          <w:jc w:val="center"/>
        </w:trPr>
        <w:tc>
          <w:tcPr>
            <w:tcW w:w="681" w:type="pct"/>
            <w:shd w:val="clear" w:color="auto" w:fill="auto"/>
            <w:vAlign w:val="center"/>
          </w:tcPr>
          <w:p w14:paraId="4F8A7CC7"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862" w:type="pct"/>
            <w:shd w:val="clear" w:color="auto" w:fill="auto"/>
            <w:vAlign w:val="center"/>
          </w:tcPr>
          <w:p w14:paraId="0EE1ADA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776" w:type="pct"/>
            <w:shd w:val="clear" w:color="auto" w:fill="auto"/>
            <w:vAlign w:val="center"/>
          </w:tcPr>
          <w:p w14:paraId="02CF5422"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2</w:t>
            </w:r>
          </w:p>
        </w:tc>
        <w:tc>
          <w:tcPr>
            <w:tcW w:w="1865" w:type="pct"/>
            <w:shd w:val="clear" w:color="auto" w:fill="auto"/>
            <w:vAlign w:val="center"/>
          </w:tcPr>
          <w:p w14:paraId="66DB50E0"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 xml:space="preserve">Oral Biology and embryology </w:t>
            </w:r>
            <w:r w:rsidRPr="00DC7B18">
              <w:rPr>
                <w:rFonts w:asciiTheme="majorBidi" w:hAnsiTheme="majorBidi" w:cstheme="majorBidi"/>
                <w:b/>
                <w:bCs/>
                <w:color w:val="000000"/>
                <w:sz w:val="24"/>
                <w:szCs w:val="24"/>
                <w:lang w:bidi="ar-EG"/>
              </w:rPr>
              <w:t>II</w:t>
            </w:r>
          </w:p>
        </w:tc>
        <w:tc>
          <w:tcPr>
            <w:tcW w:w="816" w:type="pct"/>
            <w:shd w:val="clear" w:color="auto" w:fill="auto"/>
            <w:vAlign w:val="center"/>
          </w:tcPr>
          <w:p w14:paraId="06BA87E2"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lang w:bidi="ar-IQ"/>
              </w:rPr>
              <w:t>OBIOL 702</w:t>
            </w:r>
          </w:p>
        </w:tc>
      </w:tr>
      <w:tr w:rsidR="007809D8" w:rsidRPr="00DC7B18" w14:paraId="1597CA53" w14:textId="77777777" w:rsidTr="007809D8">
        <w:trPr>
          <w:trHeight w:val="20"/>
          <w:jc w:val="center"/>
        </w:trPr>
        <w:tc>
          <w:tcPr>
            <w:tcW w:w="681" w:type="pct"/>
            <w:shd w:val="clear" w:color="auto" w:fill="auto"/>
            <w:vAlign w:val="center"/>
          </w:tcPr>
          <w:p w14:paraId="430DD6F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862" w:type="pct"/>
            <w:shd w:val="clear" w:color="auto" w:fill="auto"/>
            <w:vAlign w:val="center"/>
          </w:tcPr>
          <w:p w14:paraId="04FDD96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776" w:type="pct"/>
            <w:shd w:val="clear" w:color="auto" w:fill="auto"/>
            <w:vAlign w:val="center"/>
          </w:tcPr>
          <w:p w14:paraId="198A9D1D"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2</w:t>
            </w:r>
          </w:p>
        </w:tc>
        <w:tc>
          <w:tcPr>
            <w:tcW w:w="1865" w:type="pct"/>
            <w:shd w:val="clear" w:color="auto" w:fill="auto"/>
            <w:vAlign w:val="center"/>
          </w:tcPr>
          <w:p w14:paraId="75BA20B2"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Oral and maxillofacial Pathology II</w:t>
            </w:r>
          </w:p>
        </w:tc>
        <w:tc>
          <w:tcPr>
            <w:tcW w:w="816" w:type="pct"/>
            <w:shd w:val="clear" w:color="auto" w:fill="auto"/>
            <w:vAlign w:val="center"/>
          </w:tcPr>
          <w:p w14:paraId="00855197"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OPATH 702</w:t>
            </w:r>
          </w:p>
        </w:tc>
      </w:tr>
      <w:tr w:rsidR="007809D8" w:rsidRPr="00DC7B18" w14:paraId="794F0BF1" w14:textId="77777777" w:rsidTr="007809D8">
        <w:trPr>
          <w:trHeight w:val="20"/>
          <w:jc w:val="center"/>
        </w:trPr>
        <w:tc>
          <w:tcPr>
            <w:tcW w:w="681" w:type="pct"/>
            <w:shd w:val="clear" w:color="auto" w:fill="auto"/>
            <w:vAlign w:val="center"/>
          </w:tcPr>
          <w:p w14:paraId="19384F4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862" w:type="pct"/>
            <w:shd w:val="clear" w:color="auto" w:fill="auto"/>
            <w:vAlign w:val="center"/>
          </w:tcPr>
          <w:p w14:paraId="2047116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776" w:type="pct"/>
            <w:shd w:val="clear" w:color="auto" w:fill="auto"/>
            <w:vAlign w:val="center"/>
          </w:tcPr>
          <w:p w14:paraId="6174048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865" w:type="pct"/>
            <w:shd w:val="clear" w:color="auto" w:fill="auto"/>
            <w:vAlign w:val="center"/>
          </w:tcPr>
          <w:p w14:paraId="3ADF3E0F"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Basics and application microscope</w:t>
            </w:r>
          </w:p>
        </w:tc>
        <w:tc>
          <w:tcPr>
            <w:tcW w:w="816" w:type="pct"/>
            <w:shd w:val="clear" w:color="auto" w:fill="auto"/>
            <w:vAlign w:val="center"/>
          </w:tcPr>
          <w:p w14:paraId="215C9F1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EM  702</w:t>
            </w:r>
          </w:p>
        </w:tc>
      </w:tr>
      <w:tr w:rsidR="007809D8" w:rsidRPr="00DC7B18" w14:paraId="429D1EE5" w14:textId="77777777" w:rsidTr="007809D8">
        <w:trPr>
          <w:trHeight w:val="20"/>
          <w:jc w:val="center"/>
        </w:trPr>
        <w:tc>
          <w:tcPr>
            <w:tcW w:w="681" w:type="pct"/>
            <w:shd w:val="clear" w:color="auto" w:fill="auto"/>
            <w:vAlign w:val="center"/>
          </w:tcPr>
          <w:p w14:paraId="7E17166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862" w:type="pct"/>
            <w:shd w:val="clear" w:color="auto" w:fill="auto"/>
            <w:vAlign w:val="center"/>
          </w:tcPr>
          <w:p w14:paraId="56C3BC72"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776" w:type="pct"/>
            <w:shd w:val="clear" w:color="auto" w:fill="auto"/>
            <w:vAlign w:val="center"/>
          </w:tcPr>
          <w:p w14:paraId="2E21367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1865" w:type="pct"/>
            <w:shd w:val="clear" w:color="auto" w:fill="auto"/>
            <w:vAlign w:val="center"/>
          </w:tcPr>
          <w:p w14:paraId="4B330690"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Laser applications in dentistry</w:t>
            </w:r>
          </w:p>
        </w:tc>
        <w:tc>
          <w:tcPr>
            <w:tcW w:w="816" w:type="pct"/>
            <w:shd w:val="clear" w:color="auto" w:fill="auto"/>
            <w:vAlign w:val="center"/>
          </w:tcPr>
          <w:p w14:paraId="7F8F96E7"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IQ"/>
              </w:rPr>
              <w:t>ALASD 702</w:t>
            </w:r>
          </w:p>
        </w:tc>
      </w:tr>
      <w:tr w:rsidR="007809D8" w:rsidRPr="00DC7B18" w14:paraId="44DF87AB" w14:textId="77777777" w:rsidTr="007809D8">
        <w:trPr>
          <w:trHeight w:val="20"/>
          <w:jc w:val="center"/>
        </w:trPr>
        <w:tc>
          <w:tcPr>
            <w:tcW w:w="681" w:type="pct"/>
            <w:shd w:val="clear" w:color="auto" w:fill="auto"/>
            <w:vAlign w:val="center"/>
          </w:tcPr>
          <w:p w14:paraId="5C4F6D3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862" w:type="pct"/>
            <w:shd w:val="clear" w:color="auto" w:fill="auto"/>
            <w:vAlign w:val="center"/>
          </w:tcPr>
          <w:p w14:paraId="6E1EBCFC"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776" w:type="pct"/>
            <w:shd w:val="clear" w:color="auto" w:fill="auto"/>
            <w:vAlign w:val="center"/>
          </w:tcPr>
          <w:p w14:paraId="2C450B1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865" w:type="pct"/>
            <w:shd w:val="clear" w:color="auto" w:fill="auto"/>
            <w:vAlign w:val="center"/>
          </w:tcPr>
          <w:p w14:paraId="6FC7D283"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lang w:bidi="ar-EG"/>
              </w:rPr>
            </w:pPr>
            <w:r w:rsidRPr="00DC7B18">
              <w:rPr>
                <w:rFonts w:asciiTheme="majorBidi" w:hAnsiTheme="majorBidi" w:cstheme="majorBidi"/>
                <w:b/>
                <w:bCs/>
                <w:i/>
                <w:iCs/>
                <w:color w:val="000000"/>
                <w:sz w:val="24"/>
                <w:szCs w:val="24"/>
                <w:lang w:bidi="ar-EG"/>
              </w:rPr>
              <w:t>Microbiology and Immunology</w:t>
            </w:r>
          </w:p>
        </w:tc>
        <w:tc>
          <w:tcPr>
            <w:tcW w:w="816" w:type="pct"/>
            <w:shd w:val="clear" w:color="auto" w:fill="auto"/>
            <w:vAlign w:val="center"/>
          </w:tcPr>
          <w:p w14:paraId="5FE3E54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MICIM 702</w:t>
            </w:r>
          </w:p>
        </w:tc>
      </w:tr>
      <w:tr w:rsidR="007809D8" w:rsidRPr="00DC7B18" w14:paraId="47EA98B7" w14:textId="77777777" w:rsidTr="007809D8">
        <w:trPr>
          <w:trHeight w:val="20"/>
          <w:jc w:val="center"/>
        </w:trPr>
        <w:tc>
          <w:tcPr>
            <w:tcW w:w="681" w:type="pct"/>
            <w:shd w:val="clear" w:color="auto" w:fill="auto"/>
            <w:vAlign w:val="center"/>
          </w:tcPr>
          <w:p w14:paraId="2913C8A3"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14</w:t>
            </w:r>
          </w:p>
        </w:tc>
        <w:tc>
          <w:tcPr>
            <w:tcW w:w="862" w:type="pct"/>
            <w:shd w:val="clear" w:color="auto" w:fill="auto"/>
            <w:vAlign w:val="center"/>
          </w:tcPr>
          <w:p w14:paraId="7704DE0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776" w:type="pct"/>
            <w:shd w:val="clear" w:color="auto" w:fill="auto"/>
            <w:vAlign w:val="center"/>
          </w:tcPr>
          <w:p w14:paraId="10C73B1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2681" w:type="pct"/>
            <w:gridSpan w:val="2"/>
            <w:shd w:val="clear" w:color="auto" w:fill="auto"/>
            <w:vAlign w:val="center"/>
          </w:tcPr>
          <w:p w14:paraId="4633AFC3"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Total</w:t>
            </w:r>
          </w:p>
        </w:tc>
      </w:tr>
    </w:tbl>
    <w:p w14:paraId="0DF18C42" w14:textId="77777777" w:rsidR="004854F7" w:rsidRPr="00DC7B18" w:rsidRDefault="004854F7" w:rsidP="007809D8">
      <w:pPr>
        <w:spacing w:after="0" w:line="240" w:lineRule="auto"/>
        <w:ind w:left="1260" w:hanging="1260"/>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Year 2, Semester: 1</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1648"/>
        <w:gridCol w:w="1115"/>
        <w:gridCol w:w="1333"/>
        <w:gridCol w:w="1204"/>
        <w:gridCol w:w="2182"/>
        <w:gridCol w:w="1297"/>
        <w:gridCol w:w="141"/>
      </w:tblGrid>
      <w:tr w:rsidR="007809D8" w:rsidRPr="00DC7B18" w14:paraId="69969B9C" w14:textId="77777777" w:rsidTr="007809D8">
        <w:trPr>
          <w:trHeight w:val="20"/>
          <w:tblHeader/>
          <w:jc w:val="center"/>
        </w:trPr>
        <w:tc>
          <w:tcPr>
            <w:tcW w:w="924" w:type="pct"/>
            <w:vMerge w:val="restart"/>
            <w:shd w:val="clear" w:color="auto" w:fill="F2F2F2" w:themeFill="background1" w:themeFillShade="F2"/>
            <w:vAlign w:val="center"/>
          </w:tcPr>
          <w:p w14:paraId="219D08EB"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Assignment</w:t>
            </w:r>
          </w:p>
          <w:p w14:paraId="206BE847"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tl/>
                <w:lang w:bidi="ar-EG"/>
              </w:rPr>
              <w:t>10%</w:t>
            </w:r>
          </w:p>
        </w:tc>
        <w:tc>
          <w:tcPr>
            <w:tcW w:w="2047" w:type="pct"/>
            <w:gridSpan w:val="3"/>
            <w:shd w:val="clear" w:color="auto" w:fill="F2F2F2" w:themeFill="background1" w:themeFillShade="F2"/>
            <w:vAlign w:val="center"/>
          </w:tcPr>
          <w:p w14:paraId="66BABB84"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Weekly teaching hours</w:t>
            </w:r>
          </w:p>
        </w:tc>
        <w:tc>
          <w:tcPr>
            <w:tcW w:w="1223" w:type="pct"/>
            <w:vMerge w:val="restart"/>
            <w:shd w:val="clear" w:color="auto" w:fill="F2F2F2" w:themeFill="background1" w:themeFillShade="F2"/>
            <w:vAlign w:val="center"/>
          </w:tcPr>
          <w:p w14:paraId="24B89AFC"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Course title</w:t>
            </w:r>
          </w:p>
          <w:p w14:paraId="591E7BD4"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806" w:type="pct"/>
            <w:gridSpan w:val="2"/>
            <w:vMerge w:val="restart"/>
            <w:shd w:val="clear" w:color="auto" w:fill="F2F2F2" w:themeFill="background1" w:themeFillShade="F2"/>
            <w:vAlign w:val="center"/>
          </w:tcPr>
          <w:p w14:paraId="01815C6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Code</w:t>
            </w:r>
          </w:p>
          <w:p w14:paraId="5AC24324"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r>
      <w:tr w:rsidR="007809D8" w:rsidRPr="00DC7B18" w14:paraId="20BDA095" w14:textId="77777777" w:rsidTr="007809D8">
        <w:trPr>
          <w:trHeight w:val="20"/>
          <w:tblHeader/>
          <w:jc w:val="center"/>
        </w:trPr>
        <w:tc>
          <w:tcPr>
            <w:tcW w:w="924" w:type="pct"/>
            <w:vMerge/>
            <w:shd w:val="clear" w:color="auto" w:fill="F2F2F2" w:themeFill="background1" w:themeFillShade="F2"/>
            <w:vAlign w:val="center"/>
          </w:tcPr>
          <w:p w14:paraId="02ABD9E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625" w:type="pct"/>
            <w:vMerge w:val="restart"/>
            <w:shd w:val="clear" w:color="auto" w:fill="F2F2F2" w:themeFill="background1" w:themeFillShade="F2"/>
            <w:vAlign w:val="center"/>
          </w:tcPr>
          <w:p w14:paraId="15D21FA0"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Total</w:t>
            </w:r>
          </w:p>
          <w:p w14:paraId="3913E7EA"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Credit Hours</w:t>
            </w:r>
          </w:p>
          <w:p w14:paraId="4BB4BB9F"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1422" w:type="pct"/>
            <w:gridSpan w:val="2"/>
            <w:shd w:val="clear" w:color="auto" w:fill="F2F2F2" w:themeFill="background1" w:themeFillShade="F2"/>
            <w:vAlign w:val="center"/>
          </w:tcPr>
          <w:p w14:paraId="6F8EA4C4"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Contact Hours</w:t>
            </w:r>
          </w:p>
        </w:tc>
        <w:tc>
          <w:tcPr>
            <w:tcW w:w="1223" w:type="pct"/>
            <w:vMerge/>
            <w:shd w:val="clear" w:color="auto" w:fill="F2F2F2" w:themeFill="background1" w:themeFillShade="F2"/>
            <w:vAlign w:val="center"/>
          </w:tcPr>
          <w:p w14:paraId="4E53E38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806" w:type="pct"/>
            <w:gridSpan w:val="2"/>
            <w:vMerge/>
            <w:shd w:val="clear" w:color="auto" w:fill="F2F2F2" w:themeFill="background1" w:themeFillShade="F2"/>
            <w:vAlign w:val="center"/>
          </w:tcPr>
          <w:p w14:paraId="034C49F3"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7809D8" w:rsidRPr="00DC7B18" w14:paraId="5A4C861C" w14:textId="77777777" w:rsidTr="007809D8">
        <w:trPr>
          <w:trHeight w:val="20"/>
          <w:tblHeader/>
          <w:jc w:val="center"/>
        </w:trPr>
        <w:tc>
          <w:tcPr>
            <w:tcW w:w="924" w:type="pct"/>
            <w:vMerge/>
            <w:shd w:val="clear" w:color="auto" w:fill="F2F2F2" w:themeFill="background1" w:themeFillShade="F2"/>
            <w:vAlign w:val="center"/>
          </w:tcPr>
          <w:p w14:paraId="4E651ED7"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625" w:type="pct"/>
            <w:vMerge/>
            <w:shd w:val="clear" w:color="auto" w:fill="F2F2F2" w:themeFill="background1" w:themeFillShade="F2"/>
            <w:vAlign w:val="center"/>
          </w:tcPr>
          <w:p w14:paraId="185D0582"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747" w:type="pct"/>
            <w:shd w:val="clear" w:color="auto" w:fill="F2F2F2" w:themeFill="background1" w:themeFillShade="F2"/>
            <w:vAlign w:val="center"/>
          </w:tcPr>
          <w:p w14:paraId="43A9192E"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Practical</w:t>
            </w:r>
          </w:p>
        </w:tc>
        <w:tc>
          <w:tcPr>
            <w:tcW w:w="675" w:type="pct"/>
            <w:shd w:val="clear" w:color="auto" w:fill="F2F2F2" w:themeFill="background1" w:themeFillShade="F2"/>
            <w:vAlign w:val="center"/>
          </w:tcPr>
          <w:p w14:paraId="4937C217"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Lecture</w:t>
            </w:r>
          </w:p>
        </w:tc>
        <w:tc>
          <w:tcPr>
            <w:tcW w:w="1223" w:type="pct"/>
            <w:vMerge/>
            <w:shd w:val="clear" w:color="auto" w:fill="F2F2F2" w:themeFill="background1" w:themeFillShade="F2"/>
            <w:vAlign w:val="center"/>
          </w:tcPr>
          <w:p w14:paraId="7B1DD80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806" w:type="pct"/>
            <w:gridSpan w:val="2"/>
            <w:vMerge/>
            <w:shd w:val="clear" w:color="auto" w:fill="F2F2F2" w:themeFill="background1" w:themeFillShade="F2"/>
            <w:vAlign w:val="center"/>
          </w:tcPr>
          <w:p w14:paraId="42F55F0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7809D8" w:rsidRPr="00DC7B18" w14:paraId="34BDE229" w14:textId="77777777" w:rsidTr="007809D8">
        <w:trPr>
          <w:trHeight w:val="20"/>
          <w:jc w:val="center"/>
        </w:trPr>
        <w:tc>
          <w:tcPr>
            <w:tcW w:w="924" w:type="pct"/>
            <w:tcBorders>
              <w:top w:val="single" w:sz="4" w:space="0" w:color="auto"/>
              <w:bottom w:val="single" w:sz="4" w:space="0" w:color="auto"/>
            </w:tcBorders>
            <w:shd w:val="clear" w:color="auto" w:fill="auto"/>
            <w:vAlign w:val="center"/>
          </w:tcPr>
          <w:p w14:paraId="071DA14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c>
          <w:tcPr>
            <w:tcW w:w="625" w:type="pct"/>
            <w:tcBorders>
              <w:top w:val="single" w:sz="4" w:space="0" w:color="auto"/>
              <w:bottom w:val="single" w:sz="4" w:space="0" w:color="auto"/>
            </w:tcBorders>
            <w:shd w:val="clear" w:color="auto" w:fill="auto"/>
            <w:vAlign w:val="center"/>
          </w:tcPr>
          <w:p w14:paraId="16C11DA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747" w:type="pct"/>
            <w:tcBorders>
              <w:top w:val="single" w:sz="4" w:space="0" w:color="auto"/>
              <w:bottom w:val="single" w:sz="4" w:space="0" w:color="auto"/>
            </w:tcBorders>
            <w:shd w:val="clear" w:color="auto" w:fill="auto"/>
            <w:vAlign w:val="center"/>
          </w:tcPr>
          <w:p w14:paraId="099A4E22"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675" w:type="pct"/>
            <w:tcBorders>
              <w:top w:val="single" w:sz="4" w:space="0" w:color="auto"/>
              <w:bottom w:val="single" w:sz="4" w:space="0" w:color="auto"/>
            </w:tcBorders>
            <w:shd w:val="clear" w:color="auto" w:fill="auto"/>
            <w:vAlign w:val="center"/>
          </w:tcPr>
          <w:p w14:paraId="7FB41B0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223" w:type="pct"/>
            <w:tcBorders>
              <w:top w:val="single" w:sz="4" w:space="0" w:color="auto"/>
              <w:bottom w:val="single" w:sz="4" w:space="0" w:color="auto"/>
            </w:tcBorders>
            <w:shd w:val="clear" w:color="auto" w:fill="auto"/>
            <w:vAlign w:val="center"/>
          </w:tcPr>
          <w:p w14:paraId="3B7CFF75"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Advanced oral medicine I</w:t>
            </w:r>
          </w:p>
        </w:tc>
        <w:tc>
          <w:tcPr>
            <w:tcW w:w="806" w:type="pct"/>
            <w:gridSpan w:val="2"/>
            <w:tcBorders>
              <w:top w:val="single" w:sz="4" w:space="0" w:color="auto"/>
              <w:bottom w:val="single" w:sz="4" w:space="0" w:color="auto"/>
            </w:tcBorders>
            <w:shd w:val="clear" w:color="auto" w:fill="auto"/>
            <w:vAlign w:val="center"/>
          </w:tcPr>
          <w:p w14:paraId="4560FC5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OMED 801</w:t>
            </w:r>
          </w:p>
        </w:tc>
      </w:tr>
      <w:tr w:rsidR="007809D8" w:rsidRPr="00DC7B18" w14:paraId="767F2A0F" w14:textId="77777777" w:rsidTr="007809D8">
        <w:trPr>
          <w:trHeight w:val="20"/>
          <w:jc w:val="center"/>
        </w:trPr>
        <w:tc>
          <w:tcPr>
            <w:tcW w:w="924" w:type="pct"/>
            <w:tcBorders>
              <w:top w:val="single" w:sz="4" w:space="0" w:color="auto"/>
              <w:bottom w:val="single" w:sz="4" w:space="0" w:color="auto"/>
            </w:tcBorders>
            <w:shd w:val="clear" w:color="auto" w:fill="auto"/>
            <w:vAlign w:val="center"/>
          </w:tcPr>
          <w:p w14:paraId="7BA4DB2C"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c>
          <w:tcPr>
            <w:tcW w:w="625" w:type="pct"/>
            <w:tcBorders>
              <w:top w:val="single" w:sz="4" w:space="0" w:color="auto"/>
              <w:bottom w:val="single" w:sz="4" w:space="0" w:color="auto"/>
            </w:tcBorders>
            <w:shd w:val="clear" w:color="auto" w:fill="auto"/>
            <w:vAlign w:val="center"/>
          </w:tcPr>
          <w:p w14:paraId="7E7920BD"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747" w:type="pct"/>
            <w:tcBorders>
              <w:top w:val="single" w:sz="4" w:space="0" w:color="auto"/>
              <w:bottom w:val="single" w:sz="4" w:space="0" w:color="auto"/>
            </w:tcBorders>
            <w:shd w:val="clear" w:color="auto" w:fill="auto"/>
            <w:vAlign w:val="center"/>
          </w:tcPr>
          <w:p w14:paraId="07E9F94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675" w:type="pct"/>
            <w:tcBorders>
              <w:top w:val="single" w:sz="4" w:space="0" w:color="auto"/>
              <w:bottom w:val="single" w:sz="4" w:space="0" w:color="auto"/>
            </w:tcBorders>
            <w:shd w:val="clear" w:color="auto" w:fill="auto"/>
            <w:vAlign w:val="center"/>
          </w:tcPr>
          <w:p w14:paraId="360E0EE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223" w:type="pct"/>
            <w:tcBorders>
              <w:top w:val="single" w:sz="4" w:space="0" w:color="auto"/>
              <w:bottom w:val="single" w:sz="4" w:space="0" w:color="auto"/>
            </w:tcBorders>
            <w:shd w:val="clear" w:color="auto" w:fill="auto"/>
            <w:vAlign w:val="center"/>
          </w:tcPr>
          <w:p w14:paraId="545ED7DC"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Advanced periodontology I</w:t>
            </w:r>
          </w:p>
        </w:tc>
        <w:tc>
          <w:tcPr>
            <w:tcW w:w="806" w:type="pct"/>
            <w:gridSpan w:val="2"/>
            <w:tcBorders>
              <w:top w:val="single" w:sz="4" w:space="0" w:color="auto"/>
              <w:bottom w:val="single" w:sz="4" w:space="0" w:color="auto"/>
            </w:tcBorders>
            <w:shd w:val="clear" w:color="auto" w:fill="auto"/>
            <w:vAlign w:val="center"/>
          </w:tcPr>
          <w:p w14:paraId="558BFD3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PERIO 801</w:t>
            </w:r>
          </w:p>
        </w:tc>
      </w:tr>
      <w:tr w:rsidR="007809D8" w:rsidRPr="00DC7B18" w14:paraId="774B578A" w14:textId="77777777" w:rsidTr="007809D8">
        <w:trPr>
          <w:trHeight w:val="20"/>
          <w:jc w:val="center"/>
        </w:trPr>
        <w:tc>
          <w:tcPr>
            <w:tcW w:w="924" w:type="pct"/>
            <w:tcBorders>
              <w:top w:val="single" w:sz="4" w:space="0" w:color="auto"/>
              <w:bottom w:val="single" w:sz="4" w:space="0" w:color="auto"/>
            </w:tcBorders>
            <w:shd w:val="clear" w:color="auto" w:fill="auto"/>
            <w:vAlign w:val="center"/>
          </w:tcPr>
          <w:p w14:paraId="654C0978"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lastRenderedPageBreak/>
              <w:t>15</w:t>
            </w:r>
          </w:p>
        </w:tc>
        <w:tc>
          <w:tcPr>
            <w:tcW w:w="625" w:type="pct"/>
            <w:tcBorders>
              <w:top w:val="single" w:sz="4" w:space="0" w:color="auto"/>
              <w:bottom w:val="single" w:sz="4" w:space="0" w:color="auto"/>
            </w:tcBorders>
            <w:shd w:val="clear" w:color="auto" w:fill="auto"/>
            <w:vAlign w:val="center"/>
          </w:tcPr>
          <w:p w14:paraId="311438D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747" w:type="pct"/>
            <w:tcBorders>
              <w:top w:val="single" w:sz="4" w:space="0" w:color="auto"/>
              <w:bottom w:val="single" w:sz="4" w:space="0" w:color="auto"/>
            </w:tcBorders>
            <w:shd w:val="clear" w:color="auto" w:fill="auto"/>
            <w:vAlign w:val="center"/>
          </w:tcPr>
          <w:p w14:paraId="6FD5F17D"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675" w:type="pct"/>
            <w:tcBorders>
              <w:top w:val="single" w:sz="4" w:space="0" w:color="auto"/>
              <w:bottom w:val="single" w:sz="4" w:space="0" w:color="auto"/>
            </w:tcBorders>
            <w:shd w:val="clear" w:color="auto" w:fill="auto"/>
            <w:vAlign w:val="center"/>
          </w:tcPr>
          <w:p w14:paraId="7D9E30A2"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223" w:type="pct"/>
            <w:tcBorders>
              <w:top w:val="single" w:sz="4" w:space="0" w:color="auto"/>
              <w:bottom w:val="single" w:sz="4" w:space="0" w:color="auto"/>
            </w:tcBorders>
            <w:shd w:val="clear" w:color="auto" w:fill="auto"/>
            <w:vAlign w:val="center"/>
          </w:tcPr>
          <w:p w14:paraId="38BCAA2B"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Advanced clinical oral diagnosis I</w:t>
            </w:r>
          </w:p>
        </w:tc>
        <w:tc>
          <w:tcPr>
            <w:tcW w:w="806" w:type="pct"/>
            <w:gridSpan w:val="2"/>
            <w:tcBorders>
              <w:top w:val="single" w:sz="4" w:space="0" w:color="auto"/>
              <w:bottom w:val="single" w:sz="4" w:space="0" w:color="auto"/>
            </w:tcBorders>
            <w:shd w:val="clear" w:color="auto" w:fill="auto"/>
            <w:vAlign w:val="center"/>
          </w:tcPr>
          <w:p w14:paraId="38D8FC14"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DIAG 801</w:t>
            </w:r>
          </w:p>
        </w:tc>
      </w:tr>
      <w:tr w:rsidR="007809D8" w:rsidRPr="00DC7B18" w14:paraId="17D03932" w14:textId="77777777" w:rsidTr="007809D8">
        <w:trPr>
          <w:trHeight w:val="20"/>
          <w:jc w:val="center"/>
        </w:trPr>
        <w:tc>
          <w:tcPr>
            <w:tcW w:w="924" w:type="pct"/>
            <w:tcBorders>
              <w:top w:val="single" w:sz="4" w:space="0" w:color="auto"/>
              <w:bottom w:val="single" w:sz="4" w:space="0" w:color="auto"/>
            </w:tcBorders>
            <w:shd w:val="clear" w:color="auto" w:fill="auto"/>
            <w:vAlign w:val="center"/>
          </w:tcPr>
          <w:p w14:paraId="12C1652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10</w:t>
            </w:r>
          </w:p>
        </w:tc>
        <w:tc>
          <w:tcPr>
            <w:tcW w:w="625" w:type="pct"/>
            <w:tcBorders>
              <w:top w:val="single" w:sz="4" w:space="0" w:color="auto"/>
              <w:bottom w:val="single" w:sz="4" w:space="0" w:color="auto"/>
            </w:tcBorders>
            <w:shd w:val="clear" w:color="auto" w:fill="auto"/>
            <w:vAlign w:val="center"/>
          </w:tcPr>
          <w:p w14:paraId="2051D34C"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747" w:type="pct"/>
            <w:tcBorders>
              <w:top w:val="single" w:sz="4" w:space="0" w:color="auto"/>
              <w:bottom w:val="single" w:sz="4" w:space="0" w:color="auto"/>
            </w:tcBorders>
            <w:shd w:val="clear" w:color="auto" w:fill="auto"/>
            <w:vAlign w:val="center"/>
          </w:tcPr>
          <w:p w14:paraId="7E23CD7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75" w:type="pct"/>
            <w:tcBorders>
              <w:top w:val="single" w:sz="4" w:space="0" w:color="auto"/>
              <w:bottom w:val="single" w:sz="4" w:space="0" w:color="auto"/>
            </w:tcBorders>
            <w:shd w:val="clear" w:color="auto" w:fill="auto"/>
            <w:vAlign w:val="center"/>
          </w:tcPr>
          <w:p w14:paraId="3E8D6927"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223" w:type="pct"/>
            <w:tcBorders>
              <w:top w:val="single" w:sz="4" w:space="0" w:color="auto"/>
              <w:bottom w:val="single" w:sz="4" w:space="0" w:color="auto"/>
            </w:tcBorders>
            <w:shd w:val="clear" w:color="auto" w:fill="auto"/>
            <w:vAlign w:val="center"/>
          </w:tcPr>
          <w:p w14:paraId="5207D5CF"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Genetics</w:t>
            </w:r>
          </w:p>
        </w:tc>
        <w:tc>
          <w:tcPr>
            <w:tcW w:w="806" w:type="pct"/>
            <w:gridSpan w:val="2"/>
            <w:tcBorders>
              <w:top w:val="single" w:sz="4" w:space="0" w:color="auto"/>
              <w:bottom w:val="single" w:sz="4" w:space="0" w:color="auto"/>
            </w:tcBorders>
            <w:shd w:val="clear" w:color="auto" w:fill="auto"/>
            <w:vAlign w:val="center"/>
          </w:tcPr>
          <w:p w14:paraId="11A23B7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GENET 801</w:t>
            </w:r>
          </w:p>
        </w:tc>
      </w:tr>
      <w:tr w:rsidR="007809D8" w:rsidRPr="00DC7B18" w14:paraId="46BCDEE1" w14:textId="77777777" w:rsidTr="007809D8">
        <w:trPr>
          <w:trHeight w:val="20"/>
          <w:jc w:val="center"/>
        </w:trPr>
        <w:tc>
          <w:tcPr>
            <w:tcW w:w="924" w:type="pct"/>
            <w:tcBorders>
              <w:top w:val="single" w:sz="4" w:space="0" w:color="auto"/>
              <w:bottom w:val="single" w:sz="4" w:space="0" w:color="auto"/>
            </w:tcBorders>
            <w:shd w:val="clear" w:color="auto" w:fill="auto"/>
            <w:vAlign w:val="center"/>
          </w:tcPr>
          <w:p w14:paraId="21F39FCD"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5</w:t>
            </w:r>
          </w:p>
        </w:tc>
        <w:tc>
          <w:tcPr>
            <w:tcW w:w="625" w:type="pct"/>
            <w:tcBorders>
              <w:top w:val="single" w:sz="4" w:space="0" w:color="auto"/>
              <w:bottom w:val="single" w:sz="4" w:space="0" w:color="auto"/>
            </w:tcBorders>
            <w:shd w:val="clear" w:color="auto" w:fill="auto"/>
            <w:vAlign w:val="center"/>
          </w:tcPr>
          <w:p w14:paraId="1A464FE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747" w:type="pct"/>
            <w:tcBorders>
              <w:top w:val="single" w:sz="4" w:space="0" w:color="auto"/>
              <w:bottom w:val="single" w:sz="4" w:space="0" w:color="auto"/>
            </w:tcBorders>
            <w:shd w:val="clear" w:color="auto" w:fill="auto"/>
            <w:vAlign w:val="center"/>
          </w:tcPr>
          <w:p w14:paraId="1674B90C"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75" w:type="pct"/>
            <w:tcBorders>
              <w:top w:val="single" w:sz="4" w:space="0" w:color="auto"/>
              <w:bottom w:val="single" w:sz="4" w:space="0" w:color="auto"/>
            </w:tcBorders>
            <w:shd w:val="clear" w:color="auto" w:fill="auto"/>
            <w:vAlign w:val="center"/>
          </w:tcPr>
          <w:p w14:paraId="16EBD09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1223" w:type="pct"/>
            <w:tcBorders>
              <w:top w:val="single" w:sz="4" w:space="0" w:color="auto"/>
              <w:bottom w:val="single" w:sz="4" w:space="0" w:color="auto"/>
            </w:tcBorders>
            <w:shd w:val="clear" w:color="auto" w:fill="auto"/>
            <w:vAlign w:val="center"/>
          </w:tcPr>
          <w:p w14:paraId="6FACD790"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Esthetic in dental practice</w:t>
            </w:r>
          </w:p>
        </w:tc>
        <w:tc>
          <w:tcPr>
            <w:tcW w:w="806" w:type="pct"/>
            <w:gridSpan w:val="2"/>
            <w:tcBorders>
              <w:top w:val="single" w:sz="4" w:space="0" w:color="auto"/>
              <w:bottom w:val="single" w:sz="4" w:space="0" w:color="auto"/>
            </w:tcBorders>
            <w:shd w:val="clear" w:color="auto" w:fill="auto"/>
            <w:vAlign w:val="center"/>
          </w:tcPr>
          <w:p w14:paraId="54D6927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RPROTH 831</w:t>
            </w:r>
          </w:p>
        </w:tc>
      </w:tr>
      <w:tr w:rsidR="007809D8" w:rsidRPr="00DC7B18" w14:paraId="2D08F93A" w14:textId="77777777" w:rsidTr="007809D8">
        <w:trPr>
          <w:gridAfter w:val="1"/>
          <w:wAfter w:w="79" w:type="pct"/>
          <w:trHeight w:val="20"/>
          <w:jc w:val="center"/>
        </w:trPr>
        <w:tc>
          <w:tcPr>
            <w:tcW w:w="924" w:type="pct"/>
            <w:tcBorders>
              <w:top w:val="single" w:sz="4" w:space="0" w:color="auto"/>
            </w:tcBorders>
            <w:shd w:val="clear" w:color="auto" w:fill="auto"/>
            <w:vAlign w:val="center"/>
          </w:tcPr>
          <w:p w14:paraId="4E3D9A7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12</w:t>
            </w:r>
          </w:p>
        </w:tc>
        <w:tc>
          <w:tcPr>
            <w:tcW w:w="3997" w:type="pct"/>
            <w:gridSpan w:val="5"/>
            <w:tcBorders>
              <w:top w:val="single" w:sz="4" w:space="0" w:color="auto"/>
            </w:tcBorders>
            <w:shd w:val="clear" w:color="auto" w:fill="auto"/>
            <w:vAlign w:val="center"/>
          </w:tcPr>
          <w:p w14:paraId="7FEC731C"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Total</w:t>
            </w:r>
          </w:p>
        </w:tc>
      </w:tr>
    </w:tbl>
    <w:p w14:paraId="4C4DE9E1" w14:textId="77777777" w:rsidR="004854F7" w:rsidRPr="00DC7B18" w:rsidRDefault="004854F7" w:rsidP="007809D8">
      <w:pPr>
        <w:spacing w:after="0" w:line="240" w:lineRule="auto"/>
        <w:ind w:left="1260" w:hanging="1260"/>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Year 2, Semester: 2</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1635"/>
        <w:gridCol w:w="52"/>
        <w:gridCol w:w="1083"/>
        <w:gridCol w:w="1370"/>
        <w:gridCol w:w="1233"/>
        <w:gridCol w:w="2291"/>
        <w:gridCol w:w="1190"/>
        <w:gridCol w:w="66"/>
      </w:tblGrid>
      <w:tr w:rsidR="007809D8" w:rsidRPr="00DC7B18" w14:paraId="2EEB3499" w14:textId="77777777" w:rsidTr="007809D8">
        <w:trPr>
          <w:gridAfter w:val="1"/>
          <w:wAfter w:w="37" w:type="pct"/>
          <w:trHeight w:val="20"/>
          <w:tblHeader/>
          <w:jc w:val="center"/>
        </w:trPr>
        <w:tc>
          <w:tcPr>
            <w:tcW w:w="946" w:type="pct"/>
            <w:gridSpan w:val="2"/>
            <w:vMerge w:val="restart"/>
            <w:shd w:val="clear" w:color="auto" w:fill="F2F2F2" w:themeFill="background1" w:themeFillShade="F2"/>
            <w:vAlign w:val="center"/>
          </w:tcPr>
          <w:p w14:paraId="7AE1A46F" w14:textId="77777777" w:rsidR="007809D8" w:rsidRPr="00DC7B18" w:rsidRDefault="007809D8" w:rsidP="00484AEE">
            <w:pPr>
              <w:spacing w:after="0"/>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 xml:space="preserve">Assignment </w:t>
            </w:r>
            <w:r w:rsidRPr="00DC7B18">
              <w:rPr>
                <w:rFonts w:asciiTheme="majorBidi" w:hAnsiTheme="majorBidi" w:cstheme="majorBidi"/>
                <w:b/>
                <w:bCs/>
                <w:color w:val="000000"/>
                <w:sz w:val="24"/>
                <w:szCs w:val="24"/>
                <w:rtl/>
                <w:lang w:bidi="ar-EG"/>
              </w:rPr>
              <w:t>10%</w:t>
            </w:r>
          </w:p>
        </w:tc>
        <w:tc>
          <w:tcPr>
            <w:tcW w:w="2066" w:type="pct"/>
            <w:gridSpan w:val="3"/>
            <w:shd w:val="clear" w:color="auto" w:fill="F2F2F2" w:themeFill="background1" w:themeFillShade="F2"/>
            <w:vAlign w:val="center"/>
          </w:tcPr>
          <w:p w14:paraId="3D6E2538"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Weekly teaching hours</w:t>
            </w:r>
          </w:p>
        </w:tc>
        <w:tc>
          <w:tcPr>
            <w:tcW w:w="1284" w:type="pct"/>
            <w:vMerge w:val="restart"/>
            <w:shd w:val="clear" w:color="auto" w:fill="F2F2F2" w:themeFill="background1" w:themeFillShade="F2"/>
            <w:vAlign w:val="center"/>
          </w:tcPr>
          <w:p w14:paraId="4596A897"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Course title</w:t>
            </w:r>
          </w:p>
          <w:p w14:paraId="3FCE7B21"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667" w:type="pct"/>
            <w:vMerge w:val="restart"/>
            <w:shd w:val="clear" w:color="auto" w:fill="F2F2F2" w:themeFill="background1" w:themeFillShade="F2"/>
            <w:vAlign w:val="center"/>
          </w:tcPr>
          <w:p w14:paraId="6F56656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Code</w:t>
            </w:r>
          </w:p>
          <w:p w14:paraId="607CCDAC"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r>
      <w:tr w:rsidR="007809D8" w:rsidRPr="00DC7B18" w14:paraId="3A4AB754" w14:textId="77777777" w:rsidTr="007809D8">
        <w:trPr>
          <w:gridAfter w:val="1"/>
          <w:wAfter w:w="37" w:type="pct"/>
          <w:trHeight w:val="20"/>
          <w:tblHeader/>
          <w:jc w:val="center"/>
        </w:trPr>
        <w:tc>
          <w:tcPr>
            <w:tcW w:w="946" w:type="pct"/>
            <w:gridSpan w:val="2"/>
            <w:vMerge/>
            <w:shd w:val="clear" w:color="auto" w:fill="F2F2F2" w:themeFill="background1" w:themeFillShade="F2"/>
            <w:vAlign w:val="center"/>
          </w:tcPr>
          <w:p w14:paraId="60789C07" w14:textId="77777777" w:rsidR="007809D8" w:rsidRPr="00DC7B18" w:rsidRDefault="007809D8" w:rsidP="00484AEE">
            <w:pPr>
              <w:spacing w:after="0"/>
              <w:jc w:val="center"/>
              <w:rPr>
                <w:rFonts w:asciiTheme="majorBidi" w:hAnsiTheme="majorBidi" w:cstheme="majorBidi"/>
                <w:b/>
                <w:bCs/>
                <w:color w:val="000000"/>
                <w:sz w:val="24"/>
                <w:szCs w:val="24"/>
              </w:rPr>
            </w:pPr>
          </w:p>
        </w:tc>
        <w:tc>
          <w:tcPr>
            <w:tcW w:w="607" w:type="pct"/>
            <w:vMerge w:val="restart"/>
            <w:shd w:val="clear" w:color="auto" w:fill="F2F2F2" w:themeFill="background1" w:themeFillShade="F2"/>
            <w:vAlign w:val="center"/>
          </w:tcPr>
          <w:p w14:paraId="0E069AC7"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Total</w:t>
            </w:r>
          </w:p>
          <w:p w14:paraId="2E6C7CCA"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Credit Hours</w:t>
            </w:r>
          </w:p>
        </w:tc>
        <w:tc>
          <w:tcPr>
            <w:tcW w:w="1459" w:type="pct"/>
            <w:gridSpan w:val="2"/>
            <w:shd w:val="clear" w:color="auto" w:fill="F2F2F2" w:themeFill="background1" w:themeFillShade="F2"/>
            <w:vAlign w:val="center"/>
          </w:tcPr>
          <w:p w14:paraId="12FC2994"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Contact Hours</w:t>
            </w:r>
          </w:p>
        </w:tc>
        <w:tc>
          <w:tcPr>
            <w:tcW w:w="1284" w:type="pct"/>
            <w:vMerge/>
            <w:shd w:val="clear" w:color="auto" w:fill="F2F2F2" w:themeFill="background1" w:themeFillShade="F2"/>
            <w:vAlign w:val="center"/>
          </w:tcPr>
          <w:p w14:paraId="6ED3BE3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667" w:type="pct"/>
            <w:vMerge/>
            <w:shd w:val="clear" w:color="auto" w:fill="F2F2F2" w:themeFill="background1" w:themeFillShade="F2"/>
            <w:vAlign w:val="center"/>
          </w:tcPr>
          <w:p w14:paraId="4C357808"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7809D8" w:rsidRPr="00DC7B18" w14:paraId="05B75D12" w14:textId="77777777" w:rsidTr="007809D8">
        <w:trPr>
          <w:gridAfter w:val="1"/>
          <w:wAfter w:w="37" w:type="pct"/>
          <w:trHeight w:val="20"/>
          <w:tblHeader/>
          <w:jc w:val="center"/>
        </w:trPr>
        <w:tc>
          <w:tcPr>
            <w:tcW w:w="946" w:type="pct"/>
            <w:gridSpan w:val="2"/>
            <w:vMerge/>
            <w:shd w:val="clear" w:color="auto" w:fill="F2F2F2" w:themeFill="background1" w:themeFillShade="F2"/>
            <w:vAlign w:val="center"/>
          </w:tcPr>
          <w:p w14:paraId="13632669"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607" w:type="pct"/>
            <w:vMerge/>
            <w:shd w:val="clear" w:color="auto" w:fill="F2F2F2" w:themeFill="background1" w:themeFillShade="F2"/>
            <w:vAlign w:val="center"/>
          </w:tcPr>
          <w:p w14:paraId="5DC543D6"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768" w:type="pct"/>
            <w:shd w:val="clear" w:color="auto" w:fill="F2F2F2" w:themeFill="background1" w:themeFillShade="F2"/>
            <w:vAlign w:val="center"/>
          </w:tcPr>
          <w:p w14:paraId="73C863B2"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Practical</w:t>
            </w:r>
          </w:p>
          <w:p w14:paraId="69A5A6A3"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691" w:type="pct"/>
            <w:shd w:val="clear" w:color="auto" w:fill="F2F2F2" w:themeFill="background1" w:themeFillShade="F2"/>
            <w:vAlign w:val="center"/>
          </w:tcPr>
          <w:p w14:paraId="12F6A88A"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Lecture</w:t>
            </w:r>
          </w:p>
          <w:p w14:paraId="1BAC6A23"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1284" w:type="pct"/>
            <w:vMerge/>
            <w:shd w:val="clear" w:color="auto" w:fill="F2F2F2" w:themeFill="background1" w:themeFillShade="F2"/>
            <w:vAlign w:val="center"/>
          </w:tcPr>
          <w:p w14:paraId="4070767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667" w:type="pct"/>
            <w:vMerge/>
            <w:shd w:val="clear" w:color="auto" w:fill="F2F2F2" w:themeFill="background1" w:themeFillShade="F2"/>
            <w:vAlign w:val="center"/>
          </w:tcPr>
          <w:p w14:paraId="357C8998"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7809D8" w:rsidRPr="00DC7B18" w14:paraId="4B1050A6" w14:textId="77777777" w:rsidTr="007809D8">
        <w:trPr>
          <w:gridAfter w:val="1"/>
          <w:wAfter w:w="37" w:type="pct"/>
          <w:trHeight w:val="20"/>
          <w:jc w:val="center"/>
        </w:trPr>
        <w:tc>
          <w:tcPr>
            <w:tcW w:w="946" w:type="pct"/>
            <w:gridSpan w:val="2"/>
            <w:tcBorders>
              <w:top w:val="single" w:sz="4" w:space="0" w:color="auto"/>
              <w:bottom w:val="single" w:sz="4" w:space="0" w:color="auto"/>
            </w:tcBorders>
            <w:shd w:val="clear" w:color="auto" w:fill="auto"/>
            <w:vAlign w:val="center"/>
          </w:tcPr>
          <w:p w14:paraId="145B181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c>
          <w:tcPr>
            <w:tcW w:w="607" w:type="pct"/>
            <w:tcBorders>
              <w:top w:val="single" w:sz="4" w:space="0" w:color="auto"/>
              <w:bottom w:val="single" w:sz="4" w:space="0" w:color="auto"/>
            </w:tcBorders>
            <w:shd w:val="clear" w:color="auto" w:fill="auto"/>
            <w:vAlign w:val="center"/>
          </w:tcPr>
          <w:p w14:paraId="05B928A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768" w:type="pct"/>
            <w:tcBorders>
              <w:top w:val="single" w:sz="4" w:space="0" w:color="auto"/>
              <w:bottom w:val="single" w:sz="4" w:space="0" w:color="auto"/>
            </w:tcBorders>
            <w:shd w:val="clear" w:color="auto" w:fill="auto"/>
            <w:vAlign w:val="center"/>
          </w:tcPr>
          <w:p w14:paraId="2B5A5B0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691" w:type="pct"/>
            <w:tcBorders>
              <w:top w:val="single" w:sz="4" w:space="0" w:color="auto"/>
              <w:bottom w:val="single" w:sz="4" w:space="0" w:color="auto"/>
            </w:tcBorders>
            <w:shd w:val="clear" w:color="auto" w:fill="auto"/>
            <w:vAlign w:val="center"/>
          </w:tcPr>
          <w:p w14:paraId="4462625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284" w:type="pct"/>
            <w:tcBorders>
              <w:top w:val="single" w:sz="4" w:space="0" w:color="auto"/>
              <w:bottom w:val="single" w:sz="4" w:space="0" w:color="auto"/>
            </w:tcBorders>
            <w:shd w:val="clear" w:color="auto" w:fill="auto"/>
            <w:vAlign w:val="center"/>
          </w:tcPr>
          <w:p w14:paraId="0D635014"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Advanced oral medicine II</w:t>
            </w:r>
          </w:p>
        </w:tc>
        <w:tc>
          <w:tcPr>
            <w:tcW w:w="667" w:type="pct"/>
            <w:tcBorders>
              <w:top w:val="single" w:sz="4" w:space="0" w:color="auto"/>
              <w:bottom w:val="single" w:sz="4" w:space="0" w:color="auto"/>
            </w:tcBorders>
            <w:shd w:val="clear" w:color="auto" w:fill="auto"/>
            <w:vAlign w:val="center"/>
          </w:tcPr>
          <w:p w14:paraId="3603CE5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OMED 802</w:t>
            </w:r>
          </w:p>
        </w:tc>
      </w:tr>
      <w:tr w:rsidR="007809D8" w:rsidRPr="00DC7B18" w14:paraId="6FC47912" w14:textId="77777777" w:rsidTr="007809D8">
        <w:trPr>
          <w:gridAfter w:val="1"/>
          <w:wAfter w:w="37" w:type="pct"/>
          <w:trHeight w:val="20"/>
          <w:jc w:val="center"/>
        </w:trPr>
        <w:tc>
          <w:tcPr>
            <w:tcW w:w="946" w:type="pct"/>
            <w:gridSpan w:val="2"/>
            <w:tcBorders>
              <w:top w:val="single" w:sz="4" w:space="0" w:color="auto"/>
              <w:bottom w:val="single" w:sz="4" w:space="0" w:color="auto"/>
            </w:tcBorders>
            <w:shd w:val="clear" w:color="auto" w:fill="auto"/>
            <w:vAlign w:val="center"/>
          </w:tcPr>
          <w:p w14:paraId="1AB1C4B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c>
          <w:tcPr>
            <w:tcW w:w="607" w:type="pct"/>
            <w:tcBorders>
              <w:top w:val="single" w:sz="4" w:space="0" w:color="auto"/>
              <w:bottom w:val="single" w:sz="4" w:space="0" w:color="auto"/>
            </w:tcBorders>
            <w:shd w:val="clear" w:color="auto" w:fill="auto"/>
            <w:vAlign w:val="center"/>
          </w:tcPr>
          <w:p w14:paraId="30D57C13"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768" w:type="pct"/>
            <w:tcBorders>
              <w:top w:val="single" w:sz="4" w:space="0" w:color="auto"/>
              <w:bottom w:val="single" w:sz="4" w:space="0" w:color="auto"/>
            </w:tcBorders>
            <w:shd w:val="clear" w:color="auto" w:fill="auto"/>
            <w:vAlign w:val="center"/>
          </w:tcPr>
          <w:p w14:paraId="0905B09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691" w:type="pct"/>
            <w:tcBorders>
              <w:top w:val="single" w:sz="4" w:space="0" w:color="auto"/>
              <w:bottom w:val="single" w:sz="4" w:space="0" w:color="auto"/>
            </w:tcBorders>
            <w:shd w:val="clear" w:color="auto" w:fill="auto"/>
            <w:vAlign w:val="center"/>
          </w:tcPr>
          <w:p w14:paraId="3A540923"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284" w:type="pct"/>
            <w:tcBorders>
              <w:top w:val="single" w:sz="4" w:space="0" w:color="auto"/>
              <w:bottom w:val="single" w:sz="4" w:space="0" w:color="auto"/>
            </w:tcBorders>
            <w:shd w:val="clear" w:color="auto" w:fill="auto"/>
            <w:vAlign w:val="center"/>
          </w:tcPr>
          <w:p w14:paraId="44EF68B8"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Advanced periodontology II</w:t>
            </w:r>
          </w:p>
        </w:tc>
        <w:tc>
          <w:tcPr>
            <w:tcW w:w="667" w:type="pct"/>
            <w:tcBorders>
              <w:top w:val="single" w:sz="4" w:space="0" w:color="auto"/>
              <w:bottom w:val="single" w:sz="4" w:space="0" w:color="auto"/>
            </w:tcBorders>
            <w:shd w:val="clear" w:color="auto" w:fill="auto"/>
            <w:vAlign w:val="center"/>
          </w:tcPr>
          <w:p w14:paraId="2F912EFD"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PERIO 802</w:t>
            </w:r>
          </w:p>
        </w:tc>
      </w:tr>
      <w:tr w:rsidR="007809D8" w:rsidRPr="00DC7B18" w14:paraId="6A25C69C" w14:textId="77777777" w:rsidTr="007809D8">
        <w:trPr>
          <w:gridAfter w:val="1"/>
          <w:wAfter w:w="37" w:type="pct"/>
          <w:trHeight w:val="20"/>
          <w:jc w:val="center"/>
        </w:trPr>
        <w:tc>
          <w:tcPr>
            <w:tcW w:w="946" w:type="pct"/>
            <w:gridSpan w:val="2"/>
            <w:tcBorders>
              <w:top w:val="single" w:sz="4" w:space="0" w:color="auto"/>
              <w:bottom w:val="single" w:sz="4" w:space="0" w:color="auto"/>
            </w:tcBorders>
            <w:shd w:val="clear" w:color="auto" w:fill="auto"/>
            <w:vAlign w:val="center"/>
          </w:tcPr>
          <w:p w14:paraId="17DDA1CD"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c>
          <w:tcPr>
            <w:tcW w:w="607" w:type="pct"/>
            <w:tcBorders>
              <w:top w:val="single" w:sz="4" w:space="0" w:color="auto"/>
              <w:bottom w:val="single" w:sz="4" w:space="0" w:color="auto"/>
            </w:tcBorders>
            <w:shd w:val="clear" w:color="auto" w:fill="auto"/>
            <w:vAlign w:val="center"/>
          </w:tcPr>
          <w:p w14:paraId="2C9501F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768" w:type="pct"/>
            <w:tcBorders>
              <w:top w:val="single" w:sz="4" w:space="0" w:color="auto"/>
              <w:bottom w:val="single" w:sz="4" w:space="0" w:color="auto"/>
            </w:tcBorders>
            <w:shd w:val="clear" w:color="auto" w:fill="auto"/>
            <w:vAlign w:val="center"/>
          </w:tcPr>
          <w:p w14:paraId="6B7998C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691" w:type="pct"/>
            <w:tcBorders>
              <w:top w:val="single" w:sz="4" w:space="0" w:color="auto"/>
              <w:bottom w:val="single" w:sz="4" w:space="0" w:color="auto"/>
            </w:tcBorders>
            <w:shd w:val="clear" w:color="auto" w:fill="auto"/>
            <w:vAlign w:val="center"/>
          </w:tcPr>
          <w:p w14:paraId="32E6022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284" w:type="pct"/>
            <w:tcBorders>
              <w:top w:val="single" w:sz="4" w:space="0" w:color="auto"/>
              <w:bottom w:val="single" w:sz="4" w:space="0" w:color="auto"/>
            </w:tcBorders>
            <w:shd w:val="clear" w:color="auto" w:fill="auto"/>
            <w:vAlign w:val="center"/>
          </w:tcPr>
          <w:p w14:paraId="3CED4425"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lang w:bidi="ar-EG"/>
              </w:rPr>
            </w:pPr>
            <w:r w:rsidRPr="00DC7B18">
              <w:rPr>
                <w:rFonts w:asciiTheme="majorBidi" w:hAnsiTheme="majorBidi" w:cstheme="majorBidi"/>
                <w:b/>
                <w:bCs/>
                <w:i/>
                <w:iCs/>
                <w:color w:val="000000"/>
                <w:sz w:val="24"/>
                <w:szCs w:val="24"/>
                <w:lang w:bidi="ar-EG"/>
              </w:rPr>
              <w:t>Advanced clinical oral diagnosis II</w:t>
            </w:r>
          </w:p>
        </w:tc>
        <w:tc>
          <w:tcPr>
            <w:tcW w:w="667" w:type="pct"/>
            <w:tcBorders>
              <w:top w:val="single" w:sz="4" w:space="0" w:color="auto"/>
              <w:bottom w:val="single" w:sz="4" w:space="0" w:color="auto"/>
            </w:tcBorders>
            <w:shd w:val="clear" w:color="auto" w:fill="auto"/>
            <w:vAlign w:val="center"/>
          </w:tcPr>
          <w:p w14:paraId="755C1F32"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 xml:space="preserve">DIAG </w:t>
            </w:r>
            <w:r w:rsidRPr="00DC7B18">
              <w:rPr>
                <w:rFonts w:asciiTheme="majorBidi" w:hAnsiTheme="majorBidi" w:cstheme="majorBidi"/>
                <w:b/>
                <w:bCs/>
                <w:color w:val="000000"/>
                <w:sz w:val="24"/>
                <w:szCs w:val="24"/>
              </w:rPr>
              <w:t>802</w:t>
            </w:r>
          </w:p>
        </w:tc>
      </w:tr>
      <w:tr w:rsidR="007809D8" w:rsidRPr="00DC7B18" w14:paraId="0A600F6E" w14:textId="77777777" w:rsidTr="007809D8">
        <w:trPr>
          <w:gridAfter w:val="1"/>
          <w:wAfter w:w="37" w:type="pct"/>
          <w:trHeight w:val="20"/>
          <w:jc w:val="center"/>
        </w:trPr>
        <w:tc>
          <w:tcPr>
            <w:tcW w:w="946" w:type="pct"/>
            <w:gridSpan w:val="2"/>
            <w:tcBorders>
              <w:top w:val="single" w:sz="4" w:space="0" w:color="auto"/>
              <w:bottom w:val="single" w:sz="4" w:space="0" w:color="auto"/>
            </w:tcBorders>
            <w:shd w:val="clear" w:color="auto" w:fill="auto"/>
            <w:vAlign w:val="center"/>
          </w:tcPr>
          <w:p w14:paraId="7ACC23D8"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c>
          <w:tcPr>
            <w:tcW w:w="607" w:type="pct"/>
            <w:tcBorders>
              <w:top w:val="single" w:sz="4" w:space="0" w:color="auto"/>
              <w:bottom w:val="single" w:sz="4" w:space="0" w:color="auto"/>
            </w:tcBorders>
            <w:shd w:val="clear" w:color="auto" w:fill="auto"/>
            <w:vAlign w:val="center"/>
          </w:tcPr>
          <w:p w14:paraId="0488183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w:t>
            </w:r>
          </w:p>
        </w:tc>
        <w:tc>
          <w:tcPr>
            <w:tcW w:w="768" w:type="pct"/>
            <w:tcBorders>
              <w:top w:val="single" w:sz="4" w:space="0" w:color="auto"/>
              <w:bottom w:val="single" w:sz="4" w:space="0" w:color="auto"/>
            </w:tcBorders>
            <w:shd w:val="clear" w:color="auto" w:fill="auto"/>
            <w:vAlign w:val="center"/>
          </w:tcPr>
          <w:p w14:paraId="7415F4D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691" w:type="pct"/>
            <w:tcBorders>
              <w:top w:val="single" w:sz="4" w:space="0" w:color="auto"/>
              <w:bottom w:val="single" w:sz="4" w:space="0" w:color="auto"/>
            </w:tcBorders>
            <w:shd w:val="clear" w:color="auto" w:fill="auto"/>
            <w:vAlign w:val="center"/>
          </w:tcPr>
          <w:p w14:paraId="095E7D1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284" w:type="pct"/>
            <w:tcBorders>
              <w:top w:val="single" w:sz="4" w:space="0" w:color="auto"/>
              <w:bottom w:val="single" w:sz="4" w:space="0" w:color="auto"/>
            </w:tcBorders>
            <w:shd w:val="clear" w:color="auto" w:fill="auto"/>
            <w:vAlign w:val="center"/>
          </w:tcPr>
          <w:p w14:paraId="08F118BF"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Peri-Implant soft tissue manegment</w:t>
            </w:r>
          </w:p>
        </w:tc>
        <w:tc>
          <w:tcPr>
            <w:tcW w:w="667" w:type="pct"/>
            <w:tcBorders>
              <w:top w:val="single" w:sz="4" w:space="0" w:color="auto"/>
              <w:bottom w:val="single" w:sz="4" w:space="0" w:color="auto"/>
            </w:tcBorders>
            <w:shd w:val="clear" w:color="auto" w:fill="auto"/>
            <w:vAlign w:val="center"/>
          </w:tcPr>
          <w:p w14:paraId="244F1ED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PERIO 812</w:t>
            </w:r>
          </w:p>
        </w:tc>
      </w:tr>
      <w:tr w:rsidR="007809D8" w:rsidRPr="00DC7B18" w14:paraId="55A27EDF" w14:textId="77777777" w:rsidTr="007809D8">
        <w:trPr>
          <w:trHeight w:val="20"/>
          <w:jc w:val="center"/>
        </w:trPr>
        <w:tc>
          <w:tcPr>
            <w:tcW w:w="917" w:type="pct"/>
            <w:tcBorders>
              <w:top w:val="single" w:sz="4" w:space="0" w:color="auto"/>
            </w:tcBorders>
            <w:shd w:val="clear" w:color="auto" w:fill="auto"/>
            <w:vAlign w:val="center"/>
          </w:tcPr>
          <w:p w14:paraId="7E1BB7A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12</w:t>
            </w:r>
          </w:p>
        </w:tc>
        <w:tc>
          <w:tcPr>
            <w:tcW w:w="4083" w:type="pct"/>
            <w:gridSpan w:val="7"/>
            <w:tcBorders>
              <w:top w:val="single" w:sz="4" w:space="0" w:color="auto"/>
            </w:tcBorders>
            <w:shd w:val="clear" w:color="auto" w:fill="auto"/>
            <w:vAlign w:val="center"/>
          </w:tcPr>
          <w:p w14:paraId="0FD41125"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Total</w:t>
            </w:r>
          </w:p>
        </w:tc>
      </w:tr>
    </w:tbl>
    <w:p w14:paraId="41B4D7CD" w14:textId="5711833F" w:rsidR="00C97D3A" w:rsidRPr="00DC7B18" w:rsidRDefault="004854F7" w:rsidP="00484AEE">
      <w:pPr>
        <w:spacing w:after="0"/>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 xml:space="preserve"> </w:t>
      </w:r>
    </w:p>
    <w:p w14:paraId="51C7A72B" w14:textId="2FAAF315" w:rsidR="00C97D3A" w:rsidRPr="00DC7B18" w:rsidRDefault="00C97D3A" w:rsidP="00484AEE">
      <w:pPr>
        <w:tabs>
          <w:tab w:val="left" w:pos="426"/>
        </w:tabs>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 xml:space="preserve">D- </w:t>
      </w:r>
      <w:r w:rsidR="004854F7" w:rsidRPr="00DC7B18">
        <w:rPr>
          <w:rFonts w:asciiTheme="majorBidi" w:hAnsiTheme="majorBidi" w:cstheme="majorBidi"/>
          <w:b/>
          <w:bCs/>
          <w:color w:val="000000" w:themeColor="text1"/>
          <w:sz w:val="24"/>
          <w:szCs w:val="24"/>
        </w:rPr>
        <w:t xml:space="preserve">Program </w:t>
      </w:r>
      <w:r w:rsidRPr="00DC7B18">
        <w:rPr>
          <w:rFonts w:asciiTheme="majorBidi" w:hAnsiTheme="majorBidi" w:cstheme="majorBidi"/>
          <w:b/>
          <w:bCs/>
          <w:color w:val="000000" w:themeColor="text1"/>
          <w:sz w:val="24"/>
          <w:szCs w:val="24"/>
        </w:rPr>
        <w:t>Courses:</w:t>
      </w:r>
    </w:p>
    <w:p w14:paraId="7364F256" w14:textId="2DC832CD" w:rsidR="00C97D3A" w:rsidRPr="00DC7B18" w:rsidRDefault="000615A1" w:rsidP="00484AEE">
      <w:pPr>
        <w:tabs>
          <w:tab w:val="left" w:pos="426"/>
        </w:tabs>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ab/>
        <w:t>a</w:t>
      </w:r>
      <w:r w:rsidR="00C97D3A" w:rsidRPr="00DC7B18">
        <w:rPr>
          <w:rFonts w:asciiTheme="majorBidi" w:hAnsiTheme="majorBidi" w:cstheme="majorBidi"/>
          <w:b/>
          <w:bCs/>
          <w:color w:val="000000" w:themeColor="text1"/>
          <w:sz w:val="24"/>
          <w:szCs w:val="24"/>
        </w:rPr>
        <w:t xml:space="preserve">- </w:t>
      </w:r>
      <w:r w:rsidR="00423CBC" w:rsidRPr="00DC7B18">
        <w:rPr>
          <w:rFonts w:asciiTheme="majorBidi" w:hAnsiTheme="majorBidi" w:cstheme="majorBidi"/>
          <w:b/>
          <w:bCs/>
          <w:color w:val="000000" w:themeColor="text1"/>
          <w:sz w:val="24"/>
          <w:szCs w:val="24"/>
        </w:rPr>
        <w:t>Obligatory</w:t>
      </w:r>
      <w:r w:rsidR="00C97D3A" w:rsidRPr="00DC7B18">
        <w:rPr>
          <w:rFonts w:asciiTheme="majorBidi" w:hAnsiTheme="majorBidi" w:cstheme="majorBidi"/>
          <w:b/>
          <w:bCs/>
          <w:color w:val="000000" w:themeColor="text1"/>
          <w:sz w:val="24"/>
          <w:szCs w:val="24"/>
        </w:rPr>
        <w:t>:</w:t>
      </w:r>
    </w:p>
    <w:p w14:paraId="4395B39F" w14:textId="77777777" w:rsidR="00C97D3A" w:rsidRPr="00DC7B18" w:rsidRDefault="00C97D3A" w:rsidP="00484AEE">
      <w:pPr>
        <w:tabs>
          <w:tab w:val="left" w:pos="426"/>
        </w:tabs>
        <w:spacing w:after="0" w:line="240" w:lineRule="auto"/>
        <w:jc w:val="both"/>
        <w:rPr>
          <w:rFonts w:asciiTheme="majorBidi" w:hAnsiTheme="majorBidi" w:cstheme="majorBidi"/>
          <w:b/>
          <w:bCs/>
          <w:color w:val="000000" w:themeColor="text1"/>
          <w:sz w:val="24"/>
          <w:szCs w:val="24"/>
        </w:rPr>
      </w:pPr>
    </w:p>
    <w:p w14:paraId="6118B580" w14:textId="77777777" w:rsidR="000615A1" w:rsidRPr="00DC7B18" w:rsidRDefault="000615A1" w:rsidP="00484AEE">
      <w:pPr>
        <w:tabs>
          <w:tab w:val="left" w:pos="426"/>
        </w:tabs>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ab/>
        <w:t>b- Elective: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6"/>
        <w:gridCol w:w="1136"/>
        <w:gridCol w:w="1089"/>
        <w:gridCol w:w="3630"/>
        <w:gridCol w:w="2075"/>
      </w:tblGrid>
      <w:tr w:rsidR="001F22F8" w:rsidRPr="00DC7B18" w14:paraId="767055BD" w14:textId="77777777" w:rsidTr="004F66D4">
        <w:trPr>
          <w:trHeight w:val="20"/>
          <w:tblHeader/>
          <w:jc w:val="center"/>
        </w:trPr>
        <w:tc>
          <w:tcPr>
            <w:tcW w:w="1836" w:type="pct"/>
            <w:gridSpan w:val="3"/>
            <w:shd w:val="clear" w:color="auto" w:fill="F2F2F2" w:themeFill="background1" w:themeFillShade="F2"/>
            <w:vAlign w:val="center"/>
          </w:tcPr>
          <w:p w14:paraId="6FE8E4E3" w14:textId="77777777" w:rsidR="001F22F8" w:rsidRPr="00DC7B18" w:rsidRDefault="001F22F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Weekly teaching hours</w:t>
            </w:r>
          </w:p>
        </w:tc>
        <w:tc>
          <w:tcPr>
            <w:tcW w:w="2013" w:type="pct"/>
            <w:vMerge w:val="restart"/>
            <w:shd w:val="clear" w:color="auto" w:fill="F2F2F2" w:themeFill="background1" w:themeFillShade="F2"/>
            <w:vAlign w:val="center"/>
          </w:tcPr>
          <w:p w14:paraId="54A1BAB2" w14:textId="77777777" w:rsidR="001F22F8" w:rsidRPr="00DC7B18" w:rsidRDefault="001F22F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rPr>
              <w:t>Course title</w:t>
            </w:r>
          </w:p>
        </w:tc>
        <w:tc>
          <w:tcPr>
            <w:tcW w:w="1151" w:type="pct"/>
            <w:vMerge w:val="restart"/>
            <w:shd w:val="clear" w:color="auto" w:fill="F2F2F2" w:themeFill="background1" w:themeFillShade="F2"/>
            <w:vAlign w:val="center"/>
          </w:tcPr>
          <w:p w14:paraId="5B841D99"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Code</w:t>
            </w:r>
          </w:p>
        </w:tc>
      </w:tr>
      <w:tr w:rsidR="001F22F8" w:rsidRPr="00DC7B18" w14:paraId="55B752B6" w14:textId="77777777" w:rsidTr="004F66D4">
        <w:trPr>
          <w:trHeight w:val="20"/>
          <w:tblHeader/>
          <w:jc w:val="center"/>
        </w:trPr>
        <w:tc>
          <w:tcPr>
            <w:tcW w:w="602" w:type="pct"/>
            <w:vMerge w:val="restart"/>
            <w:shd w:val="clear" w:color="auto" w:fill="F2F2F2" w:themeFill="background1" w:themeFillShade="F2"/>
            <w:vAlign w:val="center"/>
          </w:tcPr>
          <w:p w14:paraId="717ECBFB" w14:textId="77777777" w:rsidR="001F22F8" w:rsidRPr="00DC7B18" w:rsidRDefault="001F22F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Total</w:t>
            </w:r>
          </w:p>
          <w:p w14:paraId="28644BFA" w14:textId="77777777" w:rsidR="001F22F8" w:rsidRPr="00DC7B18" w:rsidRDefault="001F22F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Credit Hours</w:t>
            </w:r>
          </w:p>
        </w:tc>
        <w:tc>
          <w:tcPr>
            <w:tcW w:w="1234" w:type="pct"/>
            <w:gridSpan w:val="2"/>
            <w:shd w:val="clear" w:color="auto" w:fill="F2F2F2" w:themeFill="background1" w:themeFillShade="F2"/>
            <w:vAlign w:val="center"/>
          </w:tcPr>
          <w:p w14:paraId="2AC38FF6" w14:textId="77777777" w:rsidR="001F22F8" w:rsidRPr="00DC7B18" w:rsidRDefault="001F22F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Contact Hours</w:t>
            </w:r>
          </w:p>
        </w:tc>
        <w:tc>
          <w:tcPr>
            <w:tcW w:w="2013" w:type="pct"/>
            <w:vMerge/>
            <w:shd w:val="clear" w:color="auto" w:fill="F2F2F2" w:themeFill="background1" w:themeFillShade="F2"/>
            <w:vAlign w:val="center"/>
          </w:tcPr>
          <w:p w14:paraId="2B76978D"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p>
        </w:tc>
        <w:tc>
          <w:tcPr>
            <w:tcW w:w="1151" w:type="pct"/>
            <w:vMerge/>
            <w:shd w:val="clear" w:color="auto" w:fill="F2F2F2" w:themeFill="background1" w:themeFillShade="F2"/>
            <w:vAlign w:val="center"/>
          </w:tcPr>
          <w:p w14:paraId="7FA0C520"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p>
        </w:tc>
      </w:tr>
      <w:tr w:rsidR="001F22F8" w:rsidRPr="00DC7B18" w14:paraId="2A2A88D9" w14:textId="77777777" w:rsidTr="004F66D4">
        <w:trPr>
          <w:trHeight w:val="20"/>
          <w:tblHeader/>
          <w:jc w:val="center"/>
        </w:trPr>
        <w:tc>
          <w:tcPr>
            <w:tcW w:w="602" w:type="pct"/>
            <w:vMerge/>
            <w:shd w:val="clear" w:color="auto" w:fill="F2F2F2" w:themeFill="background1" w:themeFillShade="F2"/>
            <w:vAlign w:val="center"/>
          </w:tcPr>
          <w:p w14:paraId="415F1C16" w14:textId="77777777" w:rsidR="001F22F8" w:rsidRPr="00DC7B18" w:rsidRDefault="001F22F8" w:rsidP="00484AEE">
            <w:pPr>
              <w:spacing w:after="0" w:line="240" w:lineRule="auto"/>
              <w:jc w:val="center"/>
              <w:rPr>
                <w:rFonts w:asciiTheme="majorBidi" w:hAnsiTheme="majorBidi" w:cstheme="majorBidi"/>
                <w:b/>
                <w:bCs/>
                <w:color w:val="000000"/>
                <w:sz w:val="24"/>
                <w:szCs w:val="24"/>
                <w:lang w:bidi="ar-EG"/>
              </w:rPr>
            </w:pPr>
          </w:p>
        </w:tc>
        <w:tc>
          <w:tcPr>
            <w:tcW w:w="630" w:type="pct"/>
            <w:shd w:val="clear" w:color="auto" w:fill="F2F2F2" w:themeFill="background1" w:themeFillShade="F2"/>
            <w:vAlign w:val="center"/>
          </w:tcPr>
          <w:p w14:paraId="78C56084" w14:textId="77777777" w:rsidR="001F22F8" w:rsidRPr="00DC7B18" w:rsidRDefault="001F22F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Practical</w:t>
            </w:r>
          </w:p>
        </w:tc>
        <w:tc>
          <w:tcPr>
            <w:tcW w:w="604" w:type="pct"/>
            <w:shd w:val="clear" w:color="auto" w:fill="F2F2F2" w:themeFill="background1" w:themeFillShade="F2"/>
            <w:vAlign w:val="center"/>
          </w:tcPr>
          <w:p w14:paraId="471490B4" w14:textId="77777777" w:rsidR="001F22F8" w:rsidRPr="00DC7B18" w:rsidRDefault="001F22F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Lecture</w:t>
            </w:r>
          </w:p>
        </w:tc>
        <w:tc>
          <w:tcPr>
            <w:tcW w:w="2013" w:type="pct"/>
            <w:vMerge/>
            <w:shd w:val="clear" w:color="auto" w:fill="F2F2F2" w:themeFill="background1" w:themeFillShade="F2"/>
            <w:vAlign w:val="center"/>
          </w:tcPr>
          <w:p w14:paraId="7B0020D4"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p>
        </w:tc>
        <w:tc>
          <w:tcPr>
            <w:tcW w:w="1151" w:type="pct"/>
            <w:vMerge/>
            <w:shd w:val="clear" w:color="auto" w:fill="F2F2F2" w:themeFill="background1" w:themeFillShade="F2"/>
            <w:vAlign w:val="center"/>
          </w:tcPr>
          <w:p w14:paraId="4EF8643E"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p>
        </w:tc>
      </w:tr>
      <w:tr w:rsidR="001F22F8" w:rsidRPr="00DC7B18" w14:paraId="53796A6F" w14:textId="77777777" w:rsidTr="004F66D4">
        <w:trPr>
          <w:trHeight w:val="20"/>
          <w:jc w:val="center"/>
        </w:trPr>
        <w:tc>
          <w:tcPr>
            <w:tcW w:w="602" w:type="pct"/>
            <w:shd w:val="clear" w:color="auto" w:fill="auto"/>
            <w:vAlign w:val="center"/>
          </w:tcPr>
          <w:p w14:paraId="2EEFB6D7"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3D462A07"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47C712CD"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3B292E85" w14:textId="77777777" w:rsidR="001F22F8" w:rsidRPr="00DC7B18" w:rsidRDefault="001F22F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Infection control</w:t>
            </w:r>
          </w:p>
        </w:tc>
        <w:tc>
          <w:tcPr>
            <w:tcW w:w="1151" w:type="pct"/>
            <w:shd w:val="clear" w:color="auto" w:fill="auto"/>
            <w:vAlign w:val="center"/>
          </w:tcPr>
          <w:p w14:paraId="35EA7B4F"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INFC</w:t>
            </w:r>
          </w:p>
          <w:p w14:paraId="7F895B1D"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r w:rsidR="001F22F8" w:rsidRPr="00DC7B18" w14:paraId="198DFDC0" w14:textId="77777777" w:rsidTr="004F66D4">
        <w:trPr>
          <w:trHeight w:val="20"/>
          <w:jc w:val="center"/>
        </w:trPr>
        <w:tc>
          <w:tcPr>
            <w:tcW w:w="602" w:type="pct"/>
            <w:shd w:val="clear" w:color="auto" w:fill="auto"/>
            <w:vAlign w:val="center"/>
          </w:tcPr>
          <w:p w14:paraId="1AAA4D35"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12609BA2"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1F3F643B"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5DF4DEC2" w14:textId="77777777" w:rsidR="001F22F8" w:rsidRPr="00DC7B18" w:rsidRDefault="001F22F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Dental Ethics</w:t>
            </w:r>
          </w:p>
        </w:tc>
        <w:tc>
          <w:tcPr>
            <w:tcW w:w="1151" w:type="pct"/>
            <w:shd w:val="clear" w:color="auto" w:fill="auto"/>
            <w:vAlign w:val="center"/>
          </w:tcPr>
          <w:p w14:paraId="1612A294"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DETH</w:t>
            </w:r>
          </w:p>
          <w:p w14:paraId="63F3C308"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r w:rsidR="001F22F8" w:rsidRPr="00DC7B18" w14:paraId="0CC2A365" w14:textId="77777777" w:rsidTr="004F66D4">
        <w:trPr>
          <w:trHeight w:val="20"/>
          <w:jc w:val="center"/>
        </w:trPr>
        <w:tc>
          <w:tcPr>
            <w:tcW w:w="602" w:type="pct"/>
            <w:shd w:val="clear" w:color="auto" w:fill="auto"/>
            <w:vAlign w:val="center"/>
          </w:tcPr>
          <w:p w14:paraId="4752E8E6"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52BD9CB1"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4F3103AC"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2666C15E" w14:textId="77777777" w:rsidR="001F22F8" w:rsidRPr="00DC7B18" w:rsidRDefault="001F22F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Principles of Evidence-based dentistry</w:t>
            </w:r>
          </w:p>
        </w:tc>
        <w:tc>
          <w:tcPr>
            <w:tcW w:w="1151" w:type="pct"/>
            <w:shd w:val="clear" w:color="auto" w:fill="auto"/>
            <w:vAlign w:val="center"/>
          </w:tcPr>
          <w:p w14:paraId="4F14EB7E"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EVBD</w:t>
            </w:r>
          </w:p>
          <w:p w14:paraId="709B3163"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r w:rsidR="001F22F8" w:rsidRPr="00DC7B18" w14:paraId="02E98D14" w14:textId="77777777" w:rsidTr="004F66D4">
        <w:trPr>
          <w:trHeight w:val="20"/>
          <w:jc w:val="center"/>
        </w:trPr>
        <w:tc>
          <w:tcPr>
            <w:tcW w:w="602" w:type="pct"/>
            <w:shd w:val="clear" w:color="auto" w:fill="auto"/>
            <w:vAlign w:val="center"/>
          </w:tcPr>
          <w:p w14:paraId="6C0B660C"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lastRenderedPageBreak/>
              <w:t>1</w:t>
            </w:r>
          </w:p>
        </w:tc>
        <w:tc>
          <w:tcPr>
            <w:tcW w:w="630" w:type="pct"/>
            <w:shd w:val="clear" w:color="auto" w:fill="auto"/>
            <w:vAlign w:val="center"/>
          </w:tcPr>
          <w:p w14:paraId="0C56C7D5"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783CF863"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5611EF24" w14:textId="77777777" w:rsidR="001F22F8" w:rsidRPr="00DC7B18" w:rsidRDefault="001F22F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Experimental Animals (Laboratory)</w:t>
            </w:r>
          </w:p>
        </w:tc>
        <w:tc>
          <w:tcPr>
            <w:tcW w:w="1151" w:type="pct"/>
            <w:shd w:val="clear" w:color="auto" w:fill="auto"/>
            <w:vAlign w:val="center"/>
          </w:tcPr>
          <w:p w14:paraId="0910179E"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EXPAN</w:t>
            </w:r>
          </w:p>
          <w:p w14:paraId="4966AC37"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r w:rsidR="001F22F8" w:rsidRPr="00DC7B18" w14:paraId="6BA55DF7" w14:textId="77777777" w:rsidTr="004F66D4">
        <w:trPr>
          <w:trHeight w:val="20"/>
          <w:jc w:val="center"/>
        </w:trPr>
        <w:tc>
          <w:tcPr>
            <w:tcW w:w="602" w:type="pct"/>
            <w:shd w:val="clear" w:color="auto" w:fill="auto"/>
            <w:vAlign w:val="center"/>
          </w:tcPr>
          <w:p w14:paraId="30486C9A"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657B1374"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3DA63C3B"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2D617D46" w14:textId="77777777" w:rsidR="001F22F8" w:rsidRPr="00DC7B18" w:rsidRDefault="001F22F8" w:rsidP="00484AEE">
            <w:pPr>
              <w:spacing w:after="0" w:line="240" w:lineRule="auto"/>
              <w:jc w:val="center"/>
              <w:rPr>
                <w:rFonts w:asciiTheme="majorBidi" w:hAnsiTheme="majorBidi" w:cstheme="majorBidi"/>
                <w:b/>
                <w:bCs/>
                <w:i/>
                <w:iCs/>
                <w:color w:val="000000"/>
                <w:sz w:val="24"/>
                <w:szCs w:val="24"/>
                <w:lang w:bidi="ar-EG"/>
              </w:rPr>
            </w:pPr>
            <w:r w:rsidRPr="00DC7B18">
              <w:rPr>
                <w:rFonts w:asciiTheme="majorBidi" w:hAnsiTheme="majorBidi" w:cstheme="majorBidi"/>
                <w:b/>
                <w:bCs/>
                <w:i/>
                <w:iCs/>
                <w:color w:val="000000"/>
                <w:sz w:val="24"/>
                <w:szCs w:val="24"/>
                <w:lang w:bidi="ar-EG"/>
              </w:rPr>
              <w:t>Quality Assurance</w:t>
            </w:r>
          </w:p>
        </w:tc>
        <w:tc>
          <w:tcPr>
            <w:tcW w:w="1151" w:type="pct"/>
            <w:shd w:val="clear" w:color="auto" w:fill="auto"/>
            <w:vAlign w:val="center"/>
          </w:tcPr>
          <w:p w14:paraId="100FB81B"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QUA</w:t>
            </w:r>
          </w:p>
          <w:p w14:paraId="461696D6"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r w:rsidR="001F22F8" w:rsidRPr="00DC7B18" w14:paraId="2CCA80A0" w14:textId="77777777" w:rsidTr="004F66D4">
        <w:trPr>
          <w:trHeight w:val="20"/>
          <w:jc w:val="center"/>
        </w:trPr>
        <w:tc>
          <w:tcPr>
            <w:tcW w:w="602" w:type="pct"/>
            <w:shd w:val="clear" w:color="auto" w:fill="auto"/>
            <w:vAlign w:val="center"/>
          </w:tcPr>
          <w:p w14:paraId="643056E2"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2D8203F4"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6FDE7809"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44AFEDA7" w14:textId="4EFF4BB4" w:rsidR="001F22F8" w:rsidRPr="00DC7B18" w:rsidRDefault="001F22F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Basic Diagnosis by Nuclear Radiation</w:t>
            </w:r>
          </w:p>
        </w:tc>
        <w:tc>
          <w:tcPr>
            <w:tcW w:w="1151" w:type="pct"/>
            <w:shd w:val="clear" w:color="auto" w:fill="auto"/>
            <w:vAlign w:val="center"/>
          </w:tcPr>
          <w:p w14:paraId="2C3CE73A"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DIAGNR</w:t>
            </w:r>
          </w:p>
          <w:p w14:paraId="377F6174"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r w:rsidR="001F22F8" w:rsidRPr="00DC7B18" w14:paraId="4F67DE74" w14:textId="77777777" w:rsidTr="004F66D4">
        <w:trPr>
          <w:trHeight w:val="20"/>
          <w:jc w:val="center"/>
        </w:trPr>
        <w:tc>
          <w:tcPr>
            <w:tcW w:w="602" w:type="pct"/>
            <w:shd w:val="clear" w:color="auto" w:fill="auto"/>
            <w:vAlign w:val="center"/>
          </w:tcPr>
          <w:p w14:paraId="167209CC"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2FEEA543"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7146C01F"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42455BB9" w14:textId="33081A53" w:rsidR="001F22F8" w:rsidRPr="00DC7B18" w:rsidRDefault="001F22F8" w:rsidP="00484AEE">
            <w:pPr>
              <w:spacing w:after="0" w:line="240" w:lineRule="auto"/>
              <w:jc w:val="center"/>
              <w:rPr>
                <w:rFonts w:asciiTheme="majorBidi" w:hAnsiTheme="majorBidi" w:cstheme="majorBidi"/>
                <w:b/>
                <w:bCs/>
                <w:i/>
                <w:iCs/>
                <w:color w:val="000000"/>
                <w:sz w:val="24"/>
                <w:szCs w:val="24"/>
                <w:lang w:bidi="ar-EG"/>
              </w:rPr>
            </w:pPr>
            <w:r w:rsidRPr="00DC7B18">
              <w:rPr>
                <w:rFonts w:asciiTheme="majorBidi" w:hAnsiTheme="majorBidi" w:cstheme="majorBidi"/>
                <w:b/>
                <w:bCs/>
                <w:i/>
                <w:iCs/>
                <w:color w:val="000000"/>
                <w:sz w:val="24"/>
                <w:szCs w:val="24"/>
                <w:lang w:bidi="ar-EG"/>
              </w:rPr>
              <w:t>Tissue Engineering in Dental and Para dental tissues</w:t>
            </w:r>
          </w:p>
        </w:tc>
        <w:tc>
          <w:tcPr>
            <w:tcW w:w="1151" w:type="pct"/>
            <w:shd w:val="clear" w:color="auto" w:fill="auto"/>
            <w:vAlign w:val="center"/>
          </w:tcPr>
          <w:p w14:paraId="79DCA8C9"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TEND</w:t>
            </w:r>
          </w:p>
          <w:p w14:paraId="21442C65"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r w:rsidR="001F22F8" w:rsidRPr="00DC7B18" w14:paraId="5920704F" w14:textId="77777777" w:rsidTr="004F66D4">
        <w:trPr>
          <w:trHeight w:val="20"/>
          <w:jc w:val="center"/>
        </w:trPr>
        <w:tc>
          <w:tcPr>
            <w:tcW w:w="602" w:type="pct"/>
            <w:shd w:val="clear" w:color="auto" w:fill="auto"/>
            <w:vAlign w:val="center"/>
          </w:tcPr>
          <w:p w14:paraId="1EB325B5"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59BA4FB1"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5B902951"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448DF778" w14:textId="77777777" w:rsidR="001F22F8" w:rsidRPr="00DC7B18" w:rsidRDefault="001F22F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Genetic Engineering</w:t>
            </w:r>
          </w:p>
        </w:tc>
        <w:tc>
          <w:tcPr>
            <w:tcW w:w="1151" w:type="pct"/>
            <w:shd w:val="clear" w:color="auto" w:fill="auto"/>
            <w:vAlign w:val="center"/>
          </w:tcPr>
          <w:p w14:paraId="155B97C7"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GENE</w:t>
            </w:r>
          </w:p>
          <w:p w14:paraId="75DA7752"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r w:rsidR="001F22F8" w:rsidRPr="00DC7B18" w14:paraId="6DD3C99E" w14:textId="77777777" w:rsidTr="004F66D4">
        <w:trPr>
          <w:trHeight w:val="20"/>
          <w:jc w:val="center"/>
        </w:trPr>
        <w:tc>
          <w:tcPr>
            <w:tcW w:w="602" w:type="pct"/>
            <w:shd w:val="clear" w:color="auto" w:fill="auto"/>
            <w:vAlign w:val="center"/>
          </w:tcPr>
          <w:p w14:paraId="1E27345B"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6110367D"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604" w:type="pct"/>
            <w:shd w:val="clear" w:color="auto" w:fill="auto"/>
            <w:vAlign w:val="center"/>
          </w:tcPr>
          <w:p w14:paraId="4607326D"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2013" w:type="pct"/>
            <w:shd w:val="clear" w:color="auto" w:fill="auto"/>
            <w:vAlign w:val="center"/>
          </w:tcPr>
          <w:p w14:paraId="1D265159" w14:textId="77777777" w:rsidR="001F22F8" w:rsidRPr="00DC7B18" w:rsidRDefault="001F22F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Dental Laboratory Technology</w:t>
            </w:r>
          </w:p>
        </w:tc>
        <w:tc>
          <w:tcPr>
            <w:tcW w:w="1151" w:type="pct"/>
            <w:shd w:val="clear" w:color="auto" w:fill="auto"/>
            <w:vAlign w:val="center"/>
          </w:tcPr>
          <w:p w14:paraId="620B7D53"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DALBT 7EL</w:t>
            </w:r>
          </w:p>
        </w:tc>
      </w:tr>
      <w:tr w:rsidR="001F22F8" w:rsidRPr="00DC7B18" w14:paraId="04B08B1E" w14:textId="77777777" w:rsidTr="004F66D4">
        <w:trPr>
          <w:trHeight w:val="20"/>
          <w:jc w:val="center"/>
        </w:trPr>
        <w:tc>
          <w:tcPr>
            <w:tcW w:w="602" w:type="pct"/>
            <w:shd w:val="clear" w:color="auto" w:fill="auto"/>
            <w:vAlign w:val="center"/>
          </w:tcPr>
          <w:p w14:paraId="74C48748"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3286C7DF"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77AE9372"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7F5B69A8" w14:textId="58E6A523" w:rsidR="001F22F8" w:rsidRPr="00DC7B18" w:rsidRDefault="001F22F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Introduction to hospital management</w:t>
            </w:r>
          </w:p>
        </w:tc>
        <w:tc>
          <w:tcPr>
            <w:tcW w:w="1151" w:type="pct"/>
            <w:shd w:val="clear" w:color="auto" w:fill="auto"/>
            <w:vAlign w:val="center"/>
          </w:tcPr>
          <w:p w14:paraId="70F14BF0"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HOSPM</w:t>
            </w:r>
          </w:p>
          <w:p w14:paraId="73FB2467"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r w:rsidR="001F22F8" w:rsidRPr="00DC7B18" w14:paraId="22C1E3F2" w14:textId="77777777" w:rsidTr="004F66D4">
        <w:trPr>
          <w:trHeight w:val="20"/>
          <w:jc w:val="center"/>
        </w:trPr>
        <w:tc>
          <w:tcPr>
            <w:tcW w:w="602" w:type="pct"/>
            <w:shd w:val="clear" w:color="auto" w:fill="auto"/>
            <w:vAlign w:val="center"/>
          </w:tcPr>
          <w:p w14:paraId="37BD84A7"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7C96C3DF"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3EE52D9C"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79138D37" w14:textId="77777777" w:rsidR="001F22F8" w:rsidRPr="00DC7B18" w:rsidRDefault="001F22F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Nutrition and oral health</w:t>
            </w:r>
          </w:p>
        </w:tc>
        <w:tc>
          <w:tcPr>
            <w:tcW w:w="1151" w:type="pct"/>
            <w:shd w:val="clear" w:color="auto" w:fill="auto"/>
            <w:vAlign w:val="center"/>
          </w:tcPr>
          <w:p w14:paraId="7E1D651F"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NUTOR</w:t>
            </w:r>
          </w:p>
          <w:p w14:paraId="48BD5710"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r w:rsidR="001F22F8" w:rsidRPr="00DC7B18" w14:paraId="5762D02A" w14:textId="77777777" w:rsidTr="004F66D4">
        <w:trPr>
          <w:trHeight w:val="20"/>
          <w:jc w:val="center"/>
        </w:trPr>
        <w:tc>
          <w:tcPr>
            <w:tcW w:w="602" w:type="pct"/>
            <w:shd w:val="clear" w:color="auto" w:fill="auto"/>
            <w:vAlign w:val="center"/>
          </w:tcPr>
          <w:p w14:paraId="0E2ACF71"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1B64D203"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05D96ACD"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00E2E64F" w14:textId="1A0DDF00" w:rsidR="001F22F8" w:rsidRPr="00DC7B18" w:rsidRDefault="001F22F8" w:rsidP="00484AEE">
            <w:pPr>
              <w:spacing w:after="0" w:line="240" w:lineRule="auto"/>
              <w:jc w:val="center"/>
              <w:rPr>
                <w:rFonts w:asciiTheme="majorBidi" w:hAnsiTheme="majorBidi" w:cstheme="majorBidi"/>
                <w:b/>
                <w:bCs/>
                <w:i/>
                <w:iCs/>
                <w:color w:val="000000"/>
                <w:sz w:val="24"/>
                <w:szCs w:val="24"/>
                <w:lang w:bidi="ar-EG"/>
              </w:rPr>
            </w:pPr>
            <w:r w:rsidRPr="00DC7B18">
              <w:rPr>
                <w:rFonts w:asciiTheme="majorBidi" w:hAnsiTheme="majorBidi" w:cstheme="majorBidi"/>
                <w:b/>
                <w:bCs/>
                <w:i/>
                <w:iCs/>
                <w:color w:val="000000"/>
                <w:sz w:val="24"/>
                <w:szCs w:val="24"/>
                <w:lang w:bidi="ar-EG"/>
              </w:rPr>
              <w:t xml:space="preserve">Gene </w:t>
            </w:r>
            <w:r w:rsidR="00484AEE" w:rsidRPr="00DC7B18">
              <w:rPr>
                <w:rFonts w:asciiTheme="majorBidi" w:hAnsiTheme="majorBidi" w:cstheme="majorBidi"/>
                <w:b/>
                <w:bCs/>
                <w:i/>
                <w:iCs/>
                <w:color w:val="000000"/>
                <w:sz w:val="24"/>
                <w:szCs w:val="24"/>
                <w:lang w:bidi="ar-EG"/>
              </w:rPr>
              <w:t>T</w:t>
            </w:r>
            <w:r w:rsidRPr="00DC7B18">
              <w:rPr>
                <w:rFonts w:asciiTheme="majorBidi" w:hAnsiTheme="majorBidi" w:cstheme="majorBidi"/>
                <w:b/>
                <w:bCs/>
                <w:i/>
                <w:iCs/>
                <w:color w:val="000000"/>
                <w:sz w:val="24"/>
                <w:szCs w:val="24"/>
                <w:lang w:bidi="ar-EG"/>
              </w:rPr>
              <w:t>echnology</w:t>
            </w:r>
          </w:p>
        </w:tc>
        <w:tc>
          <w:tcPr>
            <w:tcW w:w="1151" w:type="pct"/>
            <w:shd w:val="clear" w:color="auto" w:fill="auto"/>
            <w:vAlign w:val="center"/>
          </w:tcPr>
          <w:p w14:paraId="1BAA2225"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GENTC</w:t>
            </w:r>
          </w:p>
          <w:p w14:paraId="68EC96D1"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r w:rsidR="001F22F8" w:rsidRPr="00DC7B18" w14:paraId="43EB1D9E" w14:textId="77777777" w:rsidTr="004F66D4">
        <w:trPr>
          <w:trHeight w:val="20"/>
          <w:jc w:val="center"/>
        </w:trPr>
        <w:tc>
          <w:tcPr>
            <w:tcW w:w="602" w:type="pct"/>
            <w:shd w:val="clear" w:color="auto" w:fill="auto"/>
            <w:vAlign w:val="center"/>
          </w:tcPr>
          <w:p w14:paraId="0AD318CC"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5F6B0766"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2807C439"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4CFF9553" w14:textId="235A1864" w:rsidR="001F22F8" w:rsidRPr="00DC7B18" w:rsidRDefault="001F22F8" w:rsidP="00484AEE">
            <w:pPr>
              <w:spacing w:after="0" w:line="240" w:lineRule="auto"/>
              <w:jc w:val="center"/>
              <w:rPr>
                <w:rFonts w:asciiTheme="majorBidi" w:hAnsiTheme="majorBidi" w:cstheme="majorBidi"/>
                <w:b/>
                <w:bCs/>
                <w:i/>
                <w:iCs/>
                <w:color w:val="000000"/>
                <w:sz w:val="24"/>
                <w:szCs w:val="24"/>
                <w:lang w:bidi="ar-EG"/>
              </w:rPr>
            </w:pPr>
            <w:r w:rsidRPr="00DC7B18">
              <w:rPr>
                <w:rFonts w:asciiTheme="majorBidi" w:hAnsiTheme="majorBidi" w:cstheme="majorBidi"/>
                <w:b/>
                <w:bCs/>
                <w:i/>
                <w:iCs/>
                <w:color w:val="000000"/>
                <w:sz w:val="24"/>
                <w:szCs w:val="24"/>
                <w:lang w:bidi="ar-EG"/>
              </w:rPr>
              <w:t>Nan</w:t>
            </w:r>
            <w:r w:rsidR="00423CBC" w:rsidRPr="00DC7B18">
              <w:rPr>
                <w:rFonts w:asciiTheme="majorBidi" w:hAnsiTheme="majorBidi" w:cstheme="majorBidi"/>
                <w:b/>
                <w:bCs/>
                <w:i/>
                <w:iCs/>
                <w:color w:val="000000"/>
                <w:sz w:val="24"/>
                <w:szCs w:val="24"/>
                <w:lang w:bidi="ar-EG"/>
              </w:rPr>
              <w:t>t</w:t>
            </w:r>
            <w:r w:rsidRPr="00DC7B18">
              <w:rPr>
                <w:rFonts w:asciiTheme="majorBidi" w:hAnsiTheme="majorBidi" w:cstheme="majorBidi"/>
                <w:b/>
                <w:bCs/>
                <w:i/>
                <w:iCs/>
                <w:color w:val="000000"/>
                <w:sz w:val="24"/>
                <w:szCs w:val="24"/>
                <w:lang w:bidi="ar-EG"/>
              </w:rPr>
              <w:t>echnology</w:t>
            </w:r>
          </w:p>
        </w:tc>
        <w:tc>
          <w:tcPr>
            <w:tcW w:w="1151" w:type="pct"/>
            <w:shd w:val="clear" w:color="auto" w:fill="auto"/>
            <w:vAlign w:val="center"/>
          </w:tcPr>
          <w:p w14:paraId="04106A19"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NANTC</w:t>
            </w:r>
          </w:p>
          <w:p w14:paraId="04C2E580"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r w:rsidR="001F22F8" w:rsidRPr="00DC7B18" w14:paraId="0BD1B7D7" w14:textId="77777777" w:rsidTr="004F66D4">
        <w:trPr>
          <w:trHeight w:val="20"/>
          <w:jc w:val="center"/>
        </w:trPr>
        <w:tc>
          <w:tcPr>
            <w:tcW w:w="602" w:type="pct"/>
            <w:shd w:val="clear" w:color="auto" w:fill="auto"/>
            <w:vAlign w:val="center"/>
          </w:tcPr>
          <w:p w14:paraId="6BFDC1A2"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00FA6748"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2158D959"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6896FAE8" w14:textId="77777777" w:rsidR="001F22F8" w:rsidRPr="00DC7B18" w:rsidRDefault="001F22F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Communication Skills</w:t>
            </w:r>
          </w:p>
        </w:tc>
        <w:tc>
          <w:tcPr>
            <w:tcW w:w="1151" w:type="pct"/>
            <w:shd w:val="clear" w:color="auto" w:fill="auto"/>
            <w:vAlign w:val="center"/>
          </w:tcPr>
          <w:p w14:paraId="032477E1"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COMS</w:t>
            </w:r>
          </w:p>
          <w:p w14:paraId="2917A996"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r w:rsidR="001F22F8" w:rsidRPr="00DC7B18" w14:paraId="27677665" w14:textId="77777777" w:rsidTr="004F66D4">
        <w:trPr>
          <w:trHeight w:val="20"/>
          <w:jc w:val="center"/>
        </w:trPr>
        <w:tc>
          <w:tcPr>
            <w:tcW w:w="602" w:type="pct"/>
            <w:shd w:val="clear" w:color="auto" w:fill="auto"/>
            <w:vAlign w:val="center"/>
          </w:tcPr>
          <w:p w14:paraId="48B00418"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630" w:type="pct"/>
            <w:shd w:val="clear" w:color="auto" w:fill="auto"/>
            <w:vAlign w:val="center"/>
          </w:tcPr>
          <w:p w14:paraId="2399FAA4"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04" w:type="pct"/>
            <w:shd w:val="clear" w:color="auto" w:fill="auto"/>
            <w:vAlign w:val="center"/>
          </w:tcPr>
          <w:p w14:paraId="65312AF6"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w:t>
            </w:r>
          </w:p>
        </w:tc>
        <w:tc>
          <w:tcPr>
            <w:tcW w:w="2013" w:type="pct"/>
            <w:shd w:val="clear" w:color="auto" w:fill="auto"/>
            <w:vAlign w:val="center"/>
          </w:tcPr>
          <w:p w14:paraId="2A4A00DA" w14:textId="77777777" w:rsidR="001F22F8" w:rsidRPr="00DC7B18" w:rsidRDefault="001F22F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Information Technology</w:t>
            </w:r>
          </w:p>
        </w:tc>
        <w:tc>
          <w:tcPr>
            <w:tcW w:w="1151" w:type="pct"/>
            <w:shd w:val="clear" w:color="auto" w:fill="auto"/>
            <w:vAlign w:val="center"/>
          </w:tcPr>
          <w:p w14:paraId="740F6ABB"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INFTEC</w:t>
            </w:r>
          </w:p>
          <w:p w14:paraId="0E7E8957" w14:textId="77777777" w:rsidR="001F22F8" w:rsidRPr="00DC7B18" w:rsidRDefault="001F22F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7EL</w:t>
            </w:r>
          </w:p>
        </w:tc>
      </w:tr>
    </w:tbl>
    <w:p w14:paraId="4CD882AF" w14:textId="77777777" w:rsidR="000615A1" w:rsidRPr="00DC7B18" w:rsidRDefault="000615A1" w:rsidP="00484AEE">
      <w:pPr>
        <w:tabs>
          <w:tab w:val="left" w:pos="426"/>
        </w:tabs>
        <w:spacing w:after="0" w:line="240" w:lineRule="auto"/>
        <w:jc w:val="both"/>
        <w:rPr>
          <w:rFonts w:asciiTheme="majorBidi" w:hAnsiTheme="majorBidi" w:cstheme="majorBidi"/>
          <w:b/>
          <w:bCs/>
          <w:color w:val="000000" w:themeColor="text1"/>
          <w:sz w:val="24"/>
          <w:szCs w:val="24"/>
        </w:rPr>
      </w:pPr>
    </w:p>
    <w:p w14:paraId="12E261B0" w14:textId="77777777" w:rsidR="004F66D4" w:rsidRPr="00DC7B18" w:rsidRDefault="004F66D4">
      <w:pPr>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br w:type="page"/>
      </w:r>
    </w:p>
    <w:p w14:paraId="33F703BD" w14:textId="5330D183" w:rsidR="001F22F8" w:rsidRPr="00DC7B18" w:rsidRDefault="005722BB" w:rsidP="00484AEE">
      <w:pPr>
        <w:tabs>
          <w:tab w:val="left" w:pos="426"/>
        </w:tabs>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lastRenderedPageBreak/>
        <w:t>7</w:t>
      </w:r>
      <w:r w:rsidR="000615A1" w:rsidRPr="00DC7B18">
        <w:rPr>
          <w:rFonts w:asciiTheme="majorBidi" w:hAnsiTheme="majorBidi" w:cstheme="majorBidi"/>
          <w:b/>
          <w:bCs/>
          <w:color w:val="000000" w:themeColor="text1"/>
          <w:sz w:val="24"/>
          <w:szCs w:val="24"/>
        </w:rPr>
        <w:t xml:space="preserve">- </w:t>
      </w:r>
      <w:r w:rsidR="000615A1" w:rsidRPr="00DC7B18">
        <w:rPr>
          <w:rFonts w:asciiTheme="majorBidi" w:hAnsiTheme="majorBidi" w:cstheme="majorBidi"/>
          <w:b/>
          <w:bCs/>
          <w:color w:val="000000" w:themeColor="text1"/>
          <w:sz w:val="24"/>
          <w:szCs w:val="24"/>
          <w:u w:val="single"/>
        </w:rPr>
        <w:t>Course Contents</w:t>
      </w:r>
      <w:r w:rsidR="000615A1" w:rsidRPr="00DC7B18">
        <w:rPr>
          <w:rFonts w:asciiTheme="majorBidi" w:hAnsiTheme="majorBidi" w:cstheme="majorBidi"/>
          <w:b/>
          <w:bCs/>
          <w:color w:val="000000" w:themeColor="text1"/>
          <w:sz w:val="24"/>
          <w:szCs w:val="24"/>
        </w:rPr>
        <w:t xml:space="preserve">: </w:t>
      </w:r>
    </w:p>
    <w:p w14:paraId="291A60E5" w14:textId="694C6CCE" w:rsidR="00C97D3A" w:rsidRPr="00DC7B18" w:rsidRDefault="000615A1" w:rsidP="00484AEE">
      <w:pPr>
        <w:tabs>
          <w:tab w:val="left" w:pos="426"/>
        </w:tabs>
        <w:spacing w:after="0" w:line="240" w:lineRule="auto"/>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Refe</w:t>
      </w:r>
      <w:r w:rsidR="001F22F8" w:rsidRPr="00DC7B18">
        <w:rPr>
          <w:rFonts w:asciiTheme="majorBidi" w:hAnsiTheme="majorBidi" w:cstheme="majorBidi"/>
          <w:color w:val="000000" w:themeColor="text1"/>
          <w:sz w:val="24"/>
          <w:szCs w:val="24"/>
        </w:rPr>
        <w:t xml:space="preserve">r </w:t>
      </w:r>
      <w:r w:rsidRPr="00DC7B18">
        <w:rPr>
          <w:rFonts w:asciiTheme="majorBidi" w:hAnsiTheme="majorBidi" w:cstheme="majorBidi"/>
          <w:color w:val="000000" w:themeColor="text1"/>
          <w:sz w:val="24"/>
          <w:szCs w:val="24"/>
        </w:rPr>
        <w:t>to Course Specification Appendix</w:t>
      </w:r>
    </w:p>
    <w:p w14:paraId="74040B8D" w14:textId="77777777" w:rsidR="000615A1" w:rsidRPr="00DC7B18" w:rsidRDefault="000615A1" w:rsidP="00484AEE">
      <w:pPr>
        <w:tabs>
          <w:tab w:val="left" w:pos="426"/>
        </w:tabs>
        <w:spacing w:after="0" w:line="240" w:lineRule="auto"/>
        <w:jc w:val="both"/>
        <w:rPr>
          <w:rFonts w:asciiTheme="majorBidi" w:hAnsiTheme="majorBidi" w:cstheme="majorBidi"/>
          <w:b/>
          <w:bCs/>
          <w:color w:val="000000" w:themeColor="text1"/>
          <w:sz w:val="24"/>
          <w:szCs w:val="24"/>
        </w:rPr>
      </w:pPr>
    </w:p>
    <w:p w14:paraId="5A3C22AC" w14:textId="751E6FB7" w:rsidR="000615A1" w:rsidRPr="00DC7B18" w:rsidRDefault="005722BB" w:rsidP="00484AEE">
      <w:pPr>
        <w:tabs>
          <w:tab w:val="left" w:pos="426"/>
        </w:tabs>
        <w:spacing w:after="0" w:line="240" w:lineRule="auto"/>
        <w:jc w:val="both"/>
        <w:rPr>
          <w:rFonts w:asciiTheme="majorBidi" w:hAnsiTheme="majorBidi" w:cstheme="majorBidi"/>
          <w:b/>
          <w:bCs/>
          <w:color w:val="000000" w:themeColor="text1"/>
          <w:sz w:val="24"/>
          <w:szCs w:val="24"/>
          <w:u w:val="single"/>
        </w:rPr>
      </w:pPr>
      <w:r w:rsidRPr="00DC7B18">
        <w:rPr>
          <w:rFonts w:asciiTheme="majorBidi" w:hAnsiTheme="majorBidi" w:cstheme="majorBidi"/>
          <w:b/>
          <w:bCs/>
          <w:color w:val="000000" w:themeColor="text1"/>
          <w:sz w:val="24"/>
          <w:szCs w:val="24"/>
        </w:rPr>
        <w:t>8</w:t>
      </w:r>
      <w:r w:rsidR="000615A1" w:rsidRPr="00DC7B18">
        <w:rPr>
          <w:rFonts w:asciiTheme="majorBidi" w:hAnsiTheme="majorBidi" w:cstheme="majorBidi"/>
          <w:b/>
          <w:bCs/>
          <w:color w:val="000000" w:themeColor="text1"/>
          <w:sz w:val="24"/>
          <w:szCs w:val="24"/>
        </w:rPr>
        <w:t>-</w:t>
      </w:r>
      <w:r w:rsidR="009C342C" w:rsidRPr="00DC7B18">
        <w:rPr>
          <w:rFonts w:asciiTheme="majorBidi" w:hAnsiTheme="majorBidi" w:cstheme="majorBidi"/>
          <w:b/>
          <w:bCs/>
          <w:color w:val="000000" w:themeColor="text1"/>
          <w:sz w:val="24"/>
          <w:szCs w:val="24"/>
        </w:rPr>
        <w:t xml:space="preserve"> </w:t>
      </w:r>
      <w:r w:rsidR="009C342C" w:rsidRPr="00DC7B18">
        <w:rPr>
          <w:rFonts w:asciiTheme="majorBidi" w:hAnsiTheme="majorBidi" w:cstheme="majorBidi"/>
          <w:b/>
          <w:bCs/>
          <w:color w:val="000000" w:themeColor="text1"/>
          <w:sz w:val="24"/>
          <w:szCs w:val="24"/>
          <w:u w:val="single"/>
        </w:rPr>
        <w:t>Teaching Schedule</w:t>
      </w:r>
      <w:r w:rsidR="009C342C" w:rsidRPr="00DC7B18">
        <w:rPr>
          <w:rFonts w:asciiTheme="majorBidi" w:hAnsiTheme="majorBidi" w:cstheme="majorBidi"/>
          <w:b/>
          <w:bCs/>
          <w:color w:val="000000" w:themeColor="text1"/>
          <w:sz w:val="24"/>
          <w:szCs w:val="24"/>
        </w:rPr>
        <w:t>:</w:t>
      </w:r>
    </w:p>
    <w:p w14:paraId="41CCC42E" w14:textId="77777777" w:rsidR="001F22F8" w:rsidRPr="00DC7B18" w:rsidRDefault="001F22F8" w:rsidP="00484AEE">
      <w:pPr>
        <w:tabs>
          <w:tab w:val="left" w:pos="426"/>
        </w:tabs>
        <w:spacing w:after="0" w:line="240" w:lineRule="auto"/>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Refer to Course Specification Appendix</w:t>
      </w:r>
    </w:p>
    <w:p w14:paraId="500B0377" w14:textId="77777777" w:rsidR="005B341B" w:rsidRPr="00DC7B18" w:rsidRDefault="005B341B" w:rsidP="00484AEE">
      <w:pPr>
        <w:spacing w:after="0" w:line="240" w:lineRule="auto"/>
        <w:jc w:val="both"/>
        <w:rPr>
          <w:rFonts w:asciiTheme="majorBidi" w:hAnsiTheme="majorBidi" w:cstheme="majorBidi"/>
          <w:b/>
          <w:bCs/>
          <w:color w:val="000000" w:themeColor="text1"/>
          <w:sz w:val="24"/>
          <w:szCs w:val="24"/>
        </w:rPr>
      </w:pPr>
    </w:p>
    <w:p w14:paraId="5190C40C" w14:textId="54F7756B" w:rsidR="00705247" w:rsidRPr="00DC7B18" w:rsidRDefault="005722BB"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9</w:t>
      </w:r>
      <w:r w:rsidR="00705247" w:rsidRPr="00DC7B18">
        <w:rPr>
          <w:rFonts w:asciiTheme="majorBidi" w:hAnsiTheme="majorBidi" w:cstheme="majorBidi"/>
          <w:b/>
          <w:bCs/>
          <w:color w:val="000000" w:themeColor="text1"/>
          <w:sz w:val="24"/>
          <w:szCs w:val="24"/>
        </w:rPr>
        <w:t xml:space="preserve">- </w:t>
      </w:r>
      <w:r w:rsidR="009C342C" w:rsidRPr="00DC7B18">
        <w:rPr>
          <w:rFonts w:asciiTheme="majorBidi" w:hAnsiTheme="majorBidi" w:cstheme="majorBidi"/>
          <w:b/>
          <w:bCs/>
          <w:color w:val="000000" w:themeColor="text1"/>
          <w:sz w:val="24"/>
          <w:szCs w:val="24"/>
          <w:u w:val="single"/>
        </w:rPr>
        <w:t>Program Admission Requirements</w:t>
      </w:r>
      <w:r w:rsidR="00705247" w:rsidRPr="00DC7B18">
        <w:rPr>
          <w:rFonts w:asciiTheme="majorBidi" w:hAnsiTheme="majorBidi" w:cstheme="majorBidi"/>
          <w:b/>
          <w:bCs/>
          <w:color w:val="000000" w:themeColor="text1"/>
          <w:sz w:val="24"/>
          <w:szCs w:val="24"/>
        </w:rPr>
        <w:t>:</w:t>
      </w:r>
      <w:r w:rsidR="009C342C" w:rsidRPr="00DC7B18">
        <w:rPr>
          <w:rFonts w:asciiTheme="majorBidi" w:hAnsiTheme="majorBidi" w:cstheme="majorBidi"/>
          <w:b/>
          <w:bCs/>
          <w:color w:val="000000" w:themeColor="text1"/>
          <w:sz w:val="24"/>
          <w:szCs w:val="24"/>
        </w:rPr>
        <w:t xml:space="preserve"> </w:t>
      </w:r>
    </w:p>
    <w:p w14:paraId="739E4F1A" w14:textId="77777777" w:rsidR="005A2E04" w:rsidRPr="00DC7B18" w:rsidRDefault="005A2E04" w:rsidP="00484AEE">
      <w:pPr>
        <w:spacing w:after="0" w:line="240" w:lineRule="auto"/>
        <w:jc w:val="both"/>
        <w:rPr>
          <w:rFonts w:asciiTheme="majorBidi" w:hAnsiTheme="majorBidi" w:cstheme="majorBidi"/>
          <w:sz w:val="24"/>
          <w:szCs w:val="24"/>
        </w:rPr>
      </w:pPr>
      <w:r w:rsidRPr="00DC7B18">
        <w:rPr>
          <w:rFonts w:asciiTheme="majorBidi" w:hAnsiTheme="majorBidi" w:cstheme="majorBidi"/>
          <w:sz w:val="24"/>
          <w:szCs w:val="24"/>
        </w:rPr>
        <w:t>For a student to register for a master’s degree, the following is required:</w:t>
      </w:r>
    </w:p>
    <w:p w14:paraId="1B4D8BFD" w14:textId="77777777" w:rsidR="005A2E04" w:rsidRPr="00DC7B18" w:rsidRDefault="005A2E04" w:rsidP="00484AEE">
      <w:pPr>
        <w:pStyle w:val="ListParagraph"/>
        <w:numPr>
          <w:ilvl w:val="0"/>
          <w:numId w:val="19"/>
        </w:numPr>
        <w:spacing w:after="0" w:line="240" w:lineRule="auto"/>
        <w:jc w:val="both"/>
        <w:rPr>
          <w:rFonts w:asciiTheme="majorBidi" w:hAnsiTheme="majorBidi" w:cstheme="majorBidi"/>
          <w:sz w:val="24"/>
          <w:szCs w:val="24"/>
        </w:rPr>
      </w:pPr>
      <w:r w:rsidRPr="00DC7B18">
        <w:rPr>
          <w:rFonts w:asciiTheme="majorBidi" w:hAnsiTheme="majorBidi" w:cstheme="majorBidi"/>
          <w:sz w:val="24"/>
          <w:szCs w:val="24"/>
        </w:rPr>
        <w:t>Obtaining a bachelor's degree with a general grade of at least good and a grade of very good at least in the major from an Egyptian university or its equivalent from the Supreme Council of Egyptian Universities.</w:t>
      </w:r>
    </w:p>
    <w:p w14:paraId="09001FFC" w14:textId="77777777" w:rsidR="005A2E04" w:rsidRPr="00DC7B18" w:rsidRDefault="005A2E04" w:rsidP="00484AEE">
      <w:pPr>
        <w:pStyle w:val="ListParagraph"/>
        <w:numPr>
          <w:ilvl w:val="0"/>
          <w:numId w:val="19"/>
        </w:numPr>
        <w:spacing w:after="0" w:line="240" w:lineRule="auto"/>
        <w:jc w:val="both"/>
        <w:rPr>
          <w:rFonts w:asciiTheme="majorBidi" w:hAnsiTheme="majorBidi" w:cstheme="majorBidi"/>
          <w:sz w:val="24"/>
          <w:szCs w:val="24"/>
        </w:rPr>
      </w:pPr>
      <w:r w:rsidRPr="00DC7B18">
        <w:rPr>
          <w:rFonts w:asciiTheme="majorBidi" w:hAnsiTheme="majorBidi" w:cstheme="majorBidi"/>
          <w:sz w:val="24"/>
          <w:szCs w:val="24"/>
        </w:rPr>
        <w:t>In the case of studying a bachelor’s degree in the credit hour system, the applicant must have a cumulative average of no less than (2) equivalent to (C) and a number of points in the speciality for the credit hour not less than (2) equivalent to (C).</w:t>
      </w:r>
    </w:p>
    <w:p w14:paraId="64D7CD6D" w14:textId="77777777" w:rsidR="005A2E04" w:rsidRPr="00DC7B18" w:rsidRDefault="005A2E04" w:rsidP="00484AEE">
      <w:pPr>
        <w:pStyle w:val="ListParagraph"/>
        <w:numPr>
          <w:ilvl w:val="0"/>
          <w:numId w:val="19"/>
        </w:numPr>
        <w:spacing w:after="0" w:line="240" w:lineRule="auto"/>
        <w:jc w:val="both"/>
        <w:rPr>
          <w:rFonts w:asciiTheme="majorBidi" w:hAnsiTheme="majorBidi" w:cstheme="majorBidi"/>
          <w:sz w:val="24"/>
          <w:szCs w:val="24"/>
        </w:rPr>
      </w:pPr>
      <w:r w:rsidRPr="00DC7B18">
        <w:rPr>
          <w:rFonts w:asciiTheme="majorBidi" w:hAnsiTheme="majorBidi" w:cstheme="majorBidi"/>
          <w:sz w:val="24"/>
          <w:szCs w:val="24"/>
        </w:rPr>
        <w:t>For international students who do not meet the previous conditions, the College's Postgraduate Studies Committee can determine what the student needs to study to complete the requirements.</w:t>
      </w:r>
    </w:p>
    <w:p w14:paraId="45F0C85B" w14:textId="77777777" w:rsidR="005A2E04" w:rsidRPr="00DC7B18" w:rsidRDefault="005A2E04" w:rsidP="00484AEE">
      <w:pPr>
        <w:pStyle w:val="ListParagraph"/>
        <w:numPr>
          <w:ilvl w:val="0"/>
          <w:numId w:val="19"/>
        </w:numPr>
        <w:spacing w:after="0" w:line="240" w:lineRule="auto"/>
        <w:jc w:val="both"/>
        <w:rPr>
          <w:rFonts w:asciiTheme="majorBidi" w:hAnsiTheme="majorBidi" w:cstheme="majorBidi"/>
          <w:sz w:val="24"/>
          <w:szCs w:val="24"/>
        </w:rPr>
      </w:pPr>
      <w:r w:rsidRPr="00DC7B18">
        <w:rPr>
          <w:rFonts w:asciiTheme="majorBidi" w:hAnsiTheme="majorBidi" w:cstheme="majorBidi"/>
          <w:sz w:val="24"/>
          <w:szCs w:val="24"/>
        </w:rPr>
        <w:t>He must have spent a year of internship. For expatriates, a training certificate from a government hospital or one of the approved medical centers certified by the embassy to which the applicant belongs.</w:t>
      </w:r>
    </w:p>
    <w:p w14:paraId="41432B44" w14:textId="77777777" w:rsidR="005A2E04" w:rsidRPr="00DC7B18" w:rsidRDefault="005A2E04" w:rsidP="00484AEE">
      <w:pPr>
        <w:pStyle w:val="ListParagraph"/>
        <w:numPr>
          <w:ilvl w:val="0"/>
          <w:numId w:val="19"/>
        </w:numPr>
        <w:spacing w:after="0" w:line="240" w:lineRule="auto"/>
        <w:jc w:val="both"/>
        <w:rPr>
          <w:rFonts w:asciiTheme="majorBidi" w:hAnsiTheme="majorBidi" w:cstheme="majorBidi"/>
          <w:sz w:val="24"/>
          <w:szCs w:val="24"/>
        </w:rPr>
      </w:pPr>
      <w:r w:rsidRPr="00DC7B18">
        <w:rPr>
          <w:rFonts w:asciiTheme="majorBidi" w:hAnsiTheme="majorBidi" w:cstheme="majorBidi"/>
          <w:sz w:val="24"/>
          <w:szCs w:val="24"/>
        </w:rPr>
        <w:t>That the student devote himself to studying.</w:t>
      </w:r>
    </w:p>
    <w:p w14:paraId="48DFB23C" w14:textId="77777777" w:rsidR="005A2E04" w:rsidRPr="00DC7B18" w:rsidRDefault="005A2E04" w:rsidP="00484AEE">
      <w:pPr>
        <w:pStyle w:val="ListParagraph"/>
        <w:numPr>
          <w:ilvl w:val="0"/>
          <w:numId w:val="19"/>
        </w:numPr>
        <w:spacing w:after="0" w:line="240" w:lineRule="auto"/>
        <w:jc w:val="both"/>
        <w:rPr>
          <w:rFonts w:asciiTheme="majorBidi" w:hAnsiTheme="majorBidi" w:cstheme="majorBidi"/>
          <w:sz w:val="24"/>
          <w:szCs w:val="24"/>
        </w:rPr>
      </w:pPr>
      <w:r w:rsidRPr="00DC7B18">
        <w:rPr>
          <w:rFonts w:asciiTheme="majorBidi" w:hAnsiTheme="majorBidi" w:cstheme="majorBidi"/>
          <w:sz w:val="24"/>
          <w:szCs w:val="24"/>
        </w:rPr>
        <w:t>Approval of the concerned department council after being presented to it, and the registration is considered valid from the date of approval of the faculty council on the department’s nomination.</w:t>
      </w:r>
    </w:p>
    <w:p w14:paraId="48C57C2A" w14:textId="77777777" w:rsidR="005A2E04" w:rsidRPr="00DC7B18" w:rsidRDefault="005A2E04" w:rsidP="00484AEE">
      <w:pPr>
        <w:pStyle w:val="ListParagraph"/>
        <w:numPr>
          <w:ilvl w:val="0"/>
          <w:numId w:val="19"/>
        </w:numPr>
        <w:spacing w:after="0" w:line="240" w:lineRule="auto"/>
        <w:jc w:val="both"/>
        <w:rPr>
          <w:rFonts w:asciiTheme="majorBidi" w:hAnsiTheme="majorBidi" w:cstheme="majorBidi"/>
          <w:sz w:val="24"/>
          <w:szCs w:val="24"/>
        </w:rPr>
      </w:pPr>
      <w:r w:rsidRPr="00DC7B18">
        <w:rPr>
          <w:rFonts w:asciiTheme="majorBidi" w:hAnsiTheme="majorBidi" w:cstheme="majorBidi"/>
          <w:sz w:val="24"/>
          <w:szCs w:val="24"/>
        </w:rPr>
        <w:t>It is required that the student is not enrolled in any of the postgraduate degrees in any other university.</w:t>
      </w:r>
    </w:p>
    <w:p w14:paraId="5B394553" w14:textId="77777777" w:rsidR="005A2E04" w:rsidRPr="00DC7B18" w:rsidRDefault="005A2E04" w:rsidP="00484AEE">
      <w:pPr>
        <w:pStyle w:val="ListParagraph"/>
        <w:numPr>
          <w:ilvl w:val="0"/>
          <w:numId w:val="19"/>
        </w:numPr>
        <w:spacing w:after="0" w:line="240" w:lineRule="auto"/>
        <w:jc w:val="both"/>
        <w:rPr>
          <w:rFonts w:asciiTheme="majorBidi" w:hAnsiTheme="majorBidi" w:cstheme="majorBidi"/>
          <w:sz w:val="24"/>
          <w:szCs w:val="24"/>
        </w:rPr>
      </w:pPr>
      <w:r w:rsidRPr="00DC7B18">
        <w:rPr>
          <w:rFonts w:asciiTheme="majorBidi" w:hAnsiTheme="majorBidi" w:cstheme="majorBidi"/>
          <w:sz w:val="24"/>
          <w:szCs w:val="24"/>
        </w:rPr>
        <w:t>To submit a certificate of proficiency in the English language (Toefl certificate of at least 550 score) with a valid period of validity or a certificate of English language proficiency granted by a specialized center recognized by the university. For students who have not submitted an English language proficiency certificate, they must successfully complete the English language course offered by the university within the requirements of the university during the first year of studying the master's.</w:t>
      </w:r>
    </w:p>
    <w:p w14:paraId="3F257AD6" w14:textId="77777777" w:rsidR="005A2E04" w:rsidRPr="00DC7B18" w:rsidRDefault="005A2E04" w:rsidP="00484AEE">
      <w:pPr>
        <w:pStyle w:val="ListParagraph"/>
        <w:numPr>
          <w:ilvl w:val="0"/>
          <w:numId w:val="19"/>
        </w:numPr>
        <w:spacing w:after="0" w:line="240" w:lineRule="auto"/>
        <w:jc w:val="both"/>
        <w:rPr>
          <w:rFonts w:asciiTheme="majorBidi" w:hAnsiTheme="majorBidi" w:cstheme="majorBidi"/>
          <w:sz w:val="24"/>
          <w:szCs w:val="24"/>
        </w:rPr>
      </w:pPr>
      <w:r w:rsidRPr="00DC7B18">
        <w:rPr>
          <w:rFonts w:asciiTheme="majorBidi" w:hAnsiTheme="majorBidi" w:cstheme="majorBidi"/>
          <w:sz w:val="24"/>
          <w:szCs w:val="24"/>
        </w:rPr>
        <w:t>The student must submit an application that includes all the documents required for the university administration on the dates and in accordance with the rules established in these regulations.</w:t>
      </w:r>
    </w:p>
    <w:p w14:paraId="1BE63CFC" w14:textId="77777777" w:rsidR="005A2E04" w:rsidRPr="00DC7B18" w:rsidRDefault="005A2E04" w:rsidP="00484AEE">
      <w:pPr>
        <w:pStyle w:val="ListParagraph"/>
        <w:numPr>
          <w:ilvl w:val="0"/>
          <w:numId w:val="19"/>
        </w:numPr>
        <w:spacing w:after="0" w:line="240" w:lineRule="auto"/>
        <w:jc w:val="both"/>
        <w:rPr>
          <w:rFonts w:asciiTheme="majorBidi" w:hAnsiTheme="majorBidi" w:cstheme="majorBidi"/>
          <w:sz w:val="24"/>
          <w:szCs w:val="24"/>
        </w:rPr>
      </w:pPr>
      <w:r w:rsidRPr="00DC7B18">
        <w:rPr>
          <w:rFonts w:asciiTheme="majorBidi" w:hAnsiTheme="majorBidi" w:cstheme="majorBidi"/>
          <w:sz w:val="24"/>
          <w:szCs w:val="24"/>
        </w:rPr>
        <w:t>Pay the prescribed fees before the start of the study and on the dates determined by the University's Postgraduate Studies Department.</w:t>
      </w:r>
    </w:p>
    <w:p w14:paraId="39BDD5B4" w14:textId="77777777" w:rsidR="00705247" w:rsidRPr="00DC7B18" w:rsidRDefault="00705247" w:rsidP="00484AEE">
      <w:pPr>
        <w:spacing w:after="0" w:line="240" w:lineRule="auto"/>
        <w:jc w:val="both"/>
        <w:rPr>
          <w:rFonts w:asciiTheme="majorBidi" w:hAnsiTheme="majorBidi" w:cstheme="majorBidi"/>
          <w:color w:val="000000" w:themeColor="text1"/>
          <w:sz w:val="24"/>
          <w:szCs w:val="24"/>
        </w:rPr>
      </w:pPr>
    </w:p>
    <w:p w14:paraId="42BC2FF5" w14:textId="77777777" w:rsidR="002669A0" w:rsidRPr="00DC7B18" w:rsidRDefault="005722BB"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10</w:t>
      </w:r>
      <w:r w:rsidR="002669A0" w:rsidRPr="00DC7B18">
        <w:rPr>
          <w:rFonts w:asciiTheme="majorBidi" w:hAnsiTheme="majorBidi" w:cstheme="majorBidi"/>
          <w:b/>
          <w:bCs/>
          <w:color w:val="000000" w:themeColor="text1"/>
          <w:sz w:val="24"/>
          <w:szCs w:val="24"/>
        </w:rPr>
        <w:t xml:space="preserve">- </w:t>
      </w:r>
      <w:r w:rsidR="002669A0" w:rsidRPr="00DC7B18">
        <w:rPr>
          <w:rFonts w:asciiTheme="majorBidi" w:hAnsiTheme="majorBidi" w:cstheme="majorBidi"/>
          <w:b/>
          <w:bCs/>
          <w:color w:val="000000" w:themeColor="text1"/>
          <w:sz w:val="24"/>
          <w:szCs w:val="24"/>
          <w:u w:val="single"/>
        </w:rPr>
        <w:t>Regulation of Progession a</w:t>
      </w:r>
      <w:r w:rsidR="007367AA" w:rsidRPr="00DC7B18">
        <w:rPr>
          <w:rFonts w:asciiTheme="majorBidi" w:hAnsiTheme="majorBidi" w:cstheme="majorBidi"/>
          <w:b/>
          <w:bCs/>
          <w:color w:val="000000" w:themeColor="text1"/>
          <w:sz w:val="24"/>
          <w:szCs w:val="24"/>
          <w:u w:val="single"/>
        </w:rPr>
        <w:t>nd</w:t>
      </w:r>
      <w:r w:rsidR="002669A0" w:rsidRPr="00DC7B18">
        <w:rPr>
          <w:rFonts w:asciiTheme="majorBidi" w:hAnsiTheme="majorBidi" w:cstheme="majorBidi"/>
          <w:b/>
          <w:bCs/>
          <w:color w:val="000000" w:themeColor="text1"/>
          <w:sz w:val="24"/>
          <w:szCs w:val="24"/>
          <w:u w:val="single"/>
        </w:rPr>
        <w:t xml:space="preserve"> Program Completion</w:t>
      </w:r>
      <w:r w:rsidR="002669A0" w:rsidRPr="00DC7B18">
        <w:rPr>
          <w:rFonts w:asciiTheme="majorBidi" w:hAnsiTheme="majorBidi" w:cstheme="majorBidi"/>
          <w:b/>
          <w:bCs/>
          <w:color w:val="000000" w:themeColor="text1"/>
          <w:sz w:val="24"/>
          <w:szCs w:val="24"/>
        </w:rPr>
        <w:t>:</w:t>
      </w:r>
    </w:p>
    <w:p w14:paraId="5F4015BC" w14:textId="77777777" w:rsidR="00E750BA" w:rsidRPr="00DC7B18" w:rsidRDefault="00E750BA" w:rsidP="00484AEE">
      <w:pPr>
        <w:pStyle w:val="ListParagraph"/>
        <w:tabs>
          <w:tab w:val="left" w:pos="1593"/>
        </w:tabs>
        <w:spacing w:after="0" w:line="240" w:lineRule="auto"/>
        <w:ind w:left="0"/>
        <w:jc w:val="both"/>
        <w:rPr>
          <w:rFonts w:asciiTheme="majorBidi" w:hAnsiTheme="majorBidi" w:cstheme="majorBidi"/>
          <w:color w:val="292425"/>
          <w:sz w:val="24"/>
          <w:szCs w:val="24"/>
        </w:rPr>
      </w:pPr>
      <w:r w:rsidRPr="00DC7B18">
        <w:rPr>
          <w:rFonts w:asciiTheme="majorBidi" w:hAnsiTheme="majorBidi" w:cstheme="majorBidi"/>
          <w:color w:val="292425"/>
          <w:sz w:val="24"/>
          <w:szCs w:val="24"/>
        </w:rPr>
        <w:t xml:space="preserve">The duration of study for a master’s degree is at least two Gregorian years and a maximum of five years. The College Council may extend the registration for exceptional circumstances for one year only at the suggestion of the main supervisor, the department council and the graduate studies council at the college and university. </w:t>
      </w:r>
    </w:p>
    <w:p w14:paraId="388EBB98" w14:textId="77777777" w:rsidR="00E750BA" w:rsidRPr="00DC7B18" w:rsidRDefault="00E750BA" w:rsidP="00484AEE">
      <w:pPr>
        <w:pStyle w:val="ListParagraph"/>
        <w:tabs>
          <w:tab w:val="left" w:pos="1593"/>
        </w:tabs>
        <w:spacing w:after="0" w:line="240" w:lineRule="auto"/>
        <w:ind w:left="0"/>
        <w:jc w:val="both"/>
        <w:rPr>
          <w:rFonts w:asciiTheme="majorBidi" w:hAnsiTheme="majorBidi" w:cstheme="majorBidi"/>
          <w:color w:val="292425"/>
          <w:sz w:val="24"/>
          <w:szCs w:val="24"/>
        </w:rPr>
      </w:pPr>
      <w:r w:rsidRPr="00DC7B18">
        <w:rPr>
          <w:rFonts w:asciiTheme="majorBidi" w:hAnsiTheme="majorBidi" w:cstheme="majorBidi"/>
          <w:color w:val="292425"/>
          <w:sz w:val="24"/>
          <w:szCs w:val="24"/>
        </w:rPr>
        <w:t>The study includes:</w:t>
      </w:r>
    </w:p>
    <w:p w14:paraId="56BF7814" w14:textId="77777777" w:rsidR="00E750BA" w:rsidRPr="00DC7B18" w:rsidRDefault="00E750BA" w:rsidP="00484AEE">
      <w:pPr>
        <w:pStyle w:val="ListParagraph"/>
        <w:tabs>
          <w:tab w:val="left" w:pos="1593"/>
        </w:tabs>
        <w:spacing w:after="0" w:line="240" w:lineRule="auto"/>
        <w:ind w:left="0"/>
        <w:jc w:val="both"/>
        <w:rPr>
          <w:rFonts w:asciiTheme="majorBidi" w:hAnsiTheme="majorBidi" w:cstheme="majorBidi"/>
          <w:color w:val="292425"/>
          <w:sz w:val="24"/>
          <w:szCs w:val="24"/>
          <w:u w:val="single"/>
        </w:rPr>
      </w:pPr>
      <w:r w:rsidRPr="00DC7B18">
        <w:rPr>
          <w:rFonts w:asciiTheme="majorBidi" w:hAnsiTheme="majorBidi" w:cstheme="majorBidi"/>
          <w:color w:val="292425"/>
          <w:sz w:val="24"/>
          <w:szCs w:val="24"/>
          <w:u w:val="single"/>
        </w:rPr>
        <w:lastRenderedPageBreak/>
        <w:t>The First part:</w:t>
      </w:r>
    </w:p>
    <w:p w14:paraId="0A6E8A82" w14:textId="77777777" w:rsidR="00E750BA" w:rsidRPr="00DC7B18" w:rsidRDefault="00E750BA" w:rsidP="00484AEE">
      <w:pPr>
        <w:pStyle w:val="ListParagraph"/>
        <w:tabs>
          <w:tab w:val="left" w:pos="1593"/>
        </w:tabs>
        <w:spacing w:after="0" w:line="240" w:lineRule="auto"/>
        <w:ind w:left="0"/>
        <w:jc w:val="both"/>
        <w:rPr>
          <w:rFonts w:asciiTheme="majorBidi" w:hAnsiTheme="majorBidi" w:cstheme="majorBidi"/>
          <w:color w:val="292425"/>
          <w:sz w:val="24"/>
          <w:szCs w:val="24"/>
        </w:rPr>
      </w:pPr>
      <w:r w:rsidRPr="00DC7B18">
        <w:rPr>
          <w:rFonts w:asciiTheme="majorBidi" w:hAnsiTheme="majorBidi" w:cstheme="majorBidi"/>
          <w:color w:val="292425"/>
          <w:sz w:val="24"/>
          <w:szCs w:val="24"/>
        </w:rPr>
        <w:t>The duration of the study includes two semesters (the fall semester and the spring semester), each of 15 weeks, and the student studies in them:</w:t>
      </w:r>
    </w:p>
    <w:p w14:paraId="016F8303" w14:textId="136FFA58" w:rsidR="00E750BA" w:rsidRPr="00DC7B18" w:rsidRDefault="00E750BA" w:rsidP="00484AEE">
      <w:pPr>
        <w:pStyle w:val="ListParagraph"/>
        <w:numPr>
          <w:ilvl w:val="0"/>
          <w:numId w:val="21"/>
        </w:numPr>
        <w:tabs>
          <w:tab w:val="left" w:pos="1593"/>
        </w:tabs>
        <w:spacing w:after="0" w:line="240" w:lineRule="auto"/>
        <w:ind w:left="360"/>
        <w:jc w:val="both"/>
        <w:rPr>
          <w:rFonts w:asciiTheme="majorBidi" w:hAnsiTheme="majorBidi" w:cstheme="majorBidi"/>
          <w:color w:val="292425"/>
          <w:sz w:val="24"/>
          <w:szCs w:val="24"/>
        </w:rPr>
      </w:pPr>
      <w:r w:rsidRPr="00DC7B18">
        <w:rPr>
          <w:rFonts w:asciiTheme="majorBidi" w:hAnsiTheme="majorBidi" w:cstheme="majorBidi"/>
          <w:color w:val="292425"/>
          <w:sz w:val="24"/>
          <w:szCs w:val="24"/>
        </w:rPr>
        <w:t>Compulsory advanced scientific courses in basic medical sciences and basic dental sciences. The total credit hours for this part are 28 credit hours divided into 14 credit hours per week for each semester.This is in addition to 6 other credit hours for the compulsory university requirements.</w:t>
      </w:r>
    </w:p>
    <w:p w14:paraId="2E01BDDE" w14:textId="77777777" w:rsidR="00E750BA" w:rsidRPr="00DC7B18" w:rsidRDefault="00E750BA" w:rsidP="00484AEE">
      <w:pPr>
        <w:pStyle w:val="ListParagraph"/>
        <w:numPr>
          <w:ilvl w:val="0"/>
          <w:numId w:val="20"/>
        </w:numPr>
        <w:tabs>
          <w:tab w:val="left" w:pos="1593"/>
        </w:tabs>
        <w:spacing w:after="0" w:line="240" w:lineRule="auto"/>
        <w:ind w:left="360"/>
        <w:jc w:val="both"/>
        <w:rPr>
          <w:rFonts w:asciiTheme="majorBidi" w:hAnsiTheme="majorBidi" w:cstheme="majorBidi"/>
          <w:color w:val="292425"/>
          <w:sz w:val="24"/>
          <w:szCs w:val="24"/>
        </w:rPr>
      </w:pPr>
      <w:r w:rsidRPr="00DC7B18">
        <w:rPr>
          <w:rFonts w:asciiTheme="majorBidi" w:hAnsiTheme="majorBidi" w:cstheme="majorBidi"/>
          <w:color w:val="292425"/>
          <w:sz w:val="24"/>
          <w:szCs w:val="24"/>
        </w:rPr>
        <w:t>Biostatistics and Computer Applications (2 credit hours).</w:t>
      </w:r>
    </w:p>
    <w:p w14:paraId="13DDB4D6" w14:textId="77777777" w:rsidR="00E750BA" w:rsidRPr="00DC7B18" w:rsidRDefault="00E750BA" w:rsidP="00484AEE">
      <w:pPr>
        <w:pStyle w:val="ListParagraph"/>
        <w:numPr>
          <w:ilvl w:val="0"/>
          <w:numId w:val="20"/>
        </w:numPr>
        <w:tabs>
          <w:tab w:val="left" w:pos="1593"/>
        </w:tabs>
        <w:spacing w:after="0" w:line="240" w:lineRule="auto"/>
        <w:ind w:left="360"/>
        <w:jc w:val="both"/>
        <w:rPr>
          <w:rFonts w:asciiTheme="majorBidi" w:hAnsiTheme="majorBidi" w:cstheme="majorBidi"/>
          <w:color w:val="292425"/>
          <w:sz w:val="24"/>
          <w:szCs w:val="24"/>
        </w:rPr>
      </w:pPr>
      <w:r w:rsidRPr="00DC7B18">
        <w:rPr>
          <w:rFonts w:asciiTheme="majorBidi" w:hAnsiTheme="majorBidi" w:cstheme="majorBidi"/>
          <w:color w:val="292425"/>
          <w:sz w:val="24"/>
          <w:szCs w:val="24"/>
        </w:rPr>
        <w:t>Methods of scientific research and scientific writing (2 credit hours).</w:t>
      </w:r>
    </w:p>
    <w:p w14:paraId="3B6F23C9" w14:textId="77777777" w:rsidR="00E750BA" w:rsidRPr="00DC7B18" w:rsidRDefault="00E750BA" w:rsidP="00484AEE">
      <w:pPr>
        <w:pStyle w:val="ListParagraph"/>
        <w:numPr>
          <w:ilvl w:val="0"/>
          <w:numId w:val="20"/>
        </w:numPr>
        <w:tabs>
          <w:tab w:val="left" w:pos="1593"/>
        </w:tabs>
        <w:spacing w:after="0" w:line="240" w:lineRule="auto"/>
        <w:ind w:left="360"/>
        <w:jc w:val="both"/>
        <w:rPr>
          <w:rFonts w:asciiTheme="majorBidi" w:hAnsiTheme="majorBidi" w:cstheme="majorBidi"/>
          <w:color w:val="292425"/>
          <w:sz w:val="24"/>
          <w:szCs w:val="24"/>
        </w:rPr>
      </w:pPr>
      <w:r w:rsidRPr="00DC7B18">
        <w:rPr>
          <w:rFonts w:asciiTheme="majorBidi" w:hAnsiTheme="majorBidi" w:cstheme="majorBidi"/>
          <w:color w:val="292425"/>
          <w:sz w:val="24"/>
          <w:szCs w:val="24"/>
        </w:rPr>
        <w:t>Advanced English Language (2 credit hours) and if the student obtains a valid TOEFL 550-degree certificate, he will be exempted from the course.</w:t>
      </w:r>
    </w:p>
    <w:p w14:paraId="31BCB465" w14:textId="1C1CF851" w:rsidR="00E750BA" w:rsidRPr="00DC7B18" w:rsidRDefault="00E750BA" w:rsidP="00484AEE">
      <w:pPr>
        <w:pStyle w:val="ListParagraph"/>
        <w:numPr>
          <w:ilvl w:val="0"/>
          <w:numId w:val="20"/>
        </w:numPr>
        <w:tabs>
          <w:tab w:val="left" w:pos="1593"/>
        </w:tabs>
        <w:spacing w:after="0" w:line="240" w:lineRule="auto"/>
        <w:ind w:left="360"/>
        <w:jc w:val="both"/>
        <w:rPr>
          <w:rFonts w:asciiTheme="majorBidi" w:hAnsiTheme="majorBidi" w:cstheme="majorBidi"/>
          <w:color w:val="292425"/>
          <w:sz w:val="24"/>
          <w:szCs w:val="24"/>
        </w:rPr>
      </w:pPr>
      <w:r w:rsidRPr="00DC7B18">
        <w:rPr>
          <w:rFonts w:asciiTheme="majorBidi" w:hAnsiTheme="majorBidi" w:cstheme="majorBidi"/>
          <w:color w:val="292425"/>
          <w:sz w:val="24"/>
          <w:szCs w:val="24"/>
        </w:rPr>
        <w:t>In the first part, the student also studies elective courses totaling four credit hours per week, to be determined with the academic supervisor from the attached schedule of elective courses.</w:t>
      </w:r>
    </w:p>
    <w:p w14:paraId="2F6144BC" w14:textId="77777777" w:rsidR="00E750BA" w:rsidRPr="00DC7B18" w:rsidRDefault="00E750BA" w:rsidP="00484AEE">
      <w:pPr>
        <w:pStyle w:val="ListParagraph"/>
        <w:tabs>
          <w:tab w:val="left" w:pos="1593"/>
        </w:tabs>
        <w:spacing w:after="0" w:line="240" w:lineRule="auto"/>
        <w:ind w:left="0"/>
        <w:jc w:val="both"/>
        <w:rPr>
          <w:rFonts w:asciiTheme="majorBidi" w:hAnsiTheme="majorBidi" w:cstheme="majorBidi"/>
          <w:color w:val="292425"/>
          <w:sz w:val="24"/>
          <w:szCs w:val="24"/>
          <w:u w:val="single"/>
          <w:vertAlign w:val="subscript"/>
        </w:rPr>
      </w:pPr>
      <w:r w:rsidRPr="00DC7B18">
        <w:rPr>
          <w:rFonts w:asciiTheme="majorBidi" w:hAnsiTheme="majorBidi" w:cstheme="majorBidi"/>
          <w:color w:val="292425"/>
          <w:sz w:val="24"/>
          <w:szCs w:val="24"/>
          <w:u w:val="single"/>
        </w:rPr>
        <w:t>The second part:</w:t>
      </w:r>
    </w:p>
    <w:p w14:paraId="4196A30F" w14:textId="3DE96FB7" w:rsidR="00E750BA" w:rsidRPr="00DC7B18" w:rsidRDefault="00E750BA" w:rsidP="00484AEE">
      <w:pPr>
        <w:pStyle w:val="ListParagraph"/>
        <w:numPr>
          <w:ilvl w:val="0"/>
          <w:numId w:val="23"/>
        </w:numPr>
        <w:tabs>
          <w:tab w:val="left" w:pos="1593"/>
        </w:tabs>
        <w:spacing w:after="0" w:line="240" w:lineRule="auto"/>
        <w:jc w:val="both"/>
        <w:rPr>
          <w:rFonts w:asciiTheme="majorBidi" w:hAnsiTheme="majorBidi" w:cstheme="majorBidi"/>
          <w:color w:val="292425"/>
          <w:sz w:val="24"/>
          <w:szCs w:val="24"/>
        </w:rPr>
      </w:pPr>
      <w:r w:rsidRPr="00DC7B18">
        <w:rPr>
          <w:rFonts w:asciiTheme="majorBidi" w:hAnsiTheme="majorBidi" w:cstheme="majorBidi"/>
          <w:color w:val="292425"/>
          <w:sz w:val="24"/>
          <w:szCs w:val="24"/>
        </w:rPr>
        <w:t>For the student to register for the second part of the courses, he must pass all the compulsory courses for the first part in addition to passing all the university requirements for the second part registration.</w:t>
      </w:r>
    </w:p>
    <w:p w14:paraId="4AFA4A38" w14:textId="3E4B859F" w:rsidR="00E750BA" w:rsidRPr="00DC7B18" w:rsidRDefault="00E750BA" w:rsidP="00484AEE">
      <w:pPr>
        <w:pStyle w:val="ListParagraph"/>
        <w:numPr>
          <w:ilvl w:val="0"/>
          <w:numId w:val="23"/>
        </w:numPr>
        <w:tabs>
          <w:tab w:val="left" w:pos="1593"/>
        </w:tabs>
        <w:spacing w:after="0" w:line="240" w:lineRule="auto"/>
        <w:jc w:val="both"/>
        <w:rPr>
          <w:rFonts w:asciiTheme="majorBidi" w:hAnsiTheme="majorBidi" w:cstheme="majorBidi"/>
          <w:color w:val="292425"/>
          <w:sz w:val="24"/>
          <w:szCs w:val="24"/>
        </w:rPr>
      </w:pPr>
      <w:r w:rsidRPr="00DC7B18">
        <w:rPr>
          <w:rFonts w:asciiTheme="majorBidi" w:hAnsiTheme="majorBidi" w:cstheme="majorBidi"/>
          <w:color w:val="292425"/>
          <w:sz w:val="24"/>
          <w:szCs w:val="24"/>
        </w:rPr>
        <w:t>The student studies compulsory advanced courses in the specialization as well as carrying out modern scientific applications in the subject of the specialization. The total credit hours for this part are 24 credit hours per week divided into 12 credit hours per week for each semester (fall semester and spring semester).</w:t>
      </w:r>
    </w:p>
    <w:p w14:paraId="7EFE2307" w14:textId="7251ECB1" w:rsidR="00E750BA" w:rsidRPr="00DC7B18" w:rsidRDefault="00E750BA" w:rsidP="00484AEE">
      <w:pPr>
        <w:pStyle w:val="Heading5"/>
        <w:numPr>
          <w:ilvl w:val="0"/>
          <w:numId w:val="23"/>
        </w:numPr>
        <w:tabs>
          <w:tab w:val="left" w:pos="1593"/>
        </w:tabs>
        <w:spacing w:before="0"/>
        <w:jc w:val="both"/>
        <w:rPr>
          <w:rFonts w:asciiTheme="majorBidi" w:hAnsiTheme="majorBidi"/>
          <w:color w:val="292425"/>
          <w:sz w:val="24"/>
          <w:szCs w:val="24"/>
        </w:rPr>
      </w:pPr>
      <w:r w:rsidRPr="00DC7B18">
        <w:rPr>
          <w:rFonts w:asciiTheme="majorBidi" w:hAnsiTheme="majorBidi"/>
          <w:color w:val="292425"/>
          <w:sz w:val="24"/>
          <w:szCs w:val="24"/>
        </w:rPr>
        <w:t>It is not allowed to register for compulsory courses in the summer semester, except for university requirements. It is also allowed to register hours to work on the research thesis and complete clinical cases, as well as training and hospital shifts at the university hospital required by some departments.</w:t>
      </w:r>
    </w:p>
    <w:p w14:paraId="7692B7D4" w14:textId="77777777" w:rsidR="00E750BA" w:rsidRPr="00DC7B18" w:rsidRDefault="00E750BA" w:rsidP="00484AEE">
      <w:pPr>
        <w:pStyle w:val="BodyText"/>
        <w:jc w:val="both"/>
        <w:rPr>
          <w:rFonts w:asciiTheme="majorBidi" w:hAnsiTheme="majorBidi" w:cstheme="majorBidi"/>
          <w:color w:val="292425"/>
          <w:sz w:val="24"/>
          <w:szCs w:val="24"/>
        </w:rPr>
      </w:pPr>
      <w:r w:rsidRPr="00DC7B18">
        <w:rPr>
          <w:rFonts w:asciiTheme="majorBidi" w:hAnsiTheme="majorBidi" w:cstheme="majorBidi"/>
          <w:color w:val="292425"/>
          <w:sz w:val="24"/>
          <w:szCs w:val="24"/>
          <w:u w:val="single"/>
        </w:rPr>
        <w:t xml:space="preserve">Rules for withdrawal from program: </w:t>
      </w:r>
      <w:r w:rsidRPr="00DC7B18">
        <w:rPr>
          <w:rFonts w:asciiTheme="majorBidi" w:hAnsiTheme="majorBidi" w:cstheme="majorBidi"/>
          <w:color w:val="292425"/>
          <w:sz w:val="24"/>
          <w:szCs w:val="24"/>
        </w:rPr>
        <w:t>The student have the right to withdraw from the course within eight weeks at most from the beginning of the study in the fall and spring semesters, and the student may not refund the tuition fees in case of withdrawal. In this case, the student's hours of this course are not calculated in the cumulative average, and a withdrawn grade (W) appears in his certificate.</w:t>
      </w:r>
    </w:p>
    <w:p w14:paraId="75A33C9E" w14:textId="77777777" w:rsidR="00E750BA" w:rsidRPr="00DC7B18" w:rsidRDefault="00E750BA" w:rsidP="00484AEE">
      <w:pPr>
        <w:pStyle w:val="BodyText"/>
        <w:jc w:val="both"/>
        <w:rPr>
          <w:rFonts w:asciiTheme="majorBidi" w:hAnsiTheme="majorBidi" w:cstheme="majorBidi"/>
          <w:color w:val="292425"/>
          <w:sz w:val="24"/>
          <w:szCs w:val="24"/>
          <w:u w:val="single"/>
        </w:rPr>
      </w:pPr>
      <w:r w:rsidRPr="00DC7B18">
        <w:rPr>
          <w:rFonts w:asciiTheme="majorBidi" w:hAnsiTheme="majorBidi" w:cstheme="majorBidi"/>
          <w:color w:val="292425"/>
          <w:sz w:val="24"/>
          <w:szCs w:val="24"/>
          <w:u w:val="single"/>
        </w:rPr>
        <w:t>Rules for transferring from one major to another in the college:</w:t>
      </w:r>
    </w:p>
    <w:p w14:paraId="12597C4D" w14:textId="77777777" w:rsidR="00E750BA" w:rsidRPr="00DC7B18" w:rsidRDefault="00E750BA" w:rsidP="00484AEE">
      <w:pPr>
        <w:pStyle w:val="BodyText"/>
        <w:jc w:val="both"/>
        <w:rPr>
          <w:rFonts w:asciiTheme="majorBidi" w:hAnsiTheme="majorBidi" w:cstheme="majorBidi"/>
          <w:color w:val="292425"/>
          <w:sz w:val="24"/>
          <w:szCs w:val="24"/>
        </w:rPr>
      </w:pPr>
      <w:r w:rsidRPr="00DC7B18">
        <w:rPr>
          <w:rFonts w:asciiTheme="majorBidi" w:hAnsiTheme="majorBidi" w:cstheme="majorBidi"/>
          <w:color w:val="292425"/>
          <w:sz w:val="24"/>
          <w:szCs w:val="24"/>
        </w:rPr>
        <w:t>A student may transfer from one major to another, provided that the academic year ends and the relevant department councils agree and apply to him the admission rules in force when registering for the degree, taking into account the principle of equal opportunities and differentiation among applicants. Which the student succeeded in and compatible with the new program, with the approval of the department and graduate studies council and the college.</w:t>
      </w:r>
    </w:p>
    <w:p w14:paraId="0E02560A" w14:textId="77777777" w:rsidR="00E750BA" w:rsidRPr="00DC7B18" w:rsidRDefault="00E750BA" w:rsidP="00484AEE">
      <w:pPr>
        <w:pStyle w:val="BodyText"/>
        <w:jc w:val="both"/>
        <w:rPr>
          <w:rFonts w:asciiTheme="majorBidi" w:hAnsiTheme="majorBidi" w:cstheme="majorBidi"/>
          <w:color w:val="292425"/>
          <w:sz w:val="24"/>
          <w:szCs w:val="24"/>
        </w:rPr>
      </w:pPr>
      <w:r w:rsidRPr="00DC7B18">
        <w:rPr>
          <w:rFonts w:asciiTheme="majorBidi" w:hAnsiTheme="majorBidi" w:cstheme="majorBidi"/>
          <w:color w:val="292425"/>
          <w:sz w:val="24"/>
          <w:szCs w:val="24"/>
        </w:rPr>
        <w:t>The student can transfer the hours of the courses he studied and succeeded in in any program that was removed from him if they fall within the courses necessary for the new program he wants to register with in the college, so that no more than 4 years have passed since his study and success, and he is required to apply for transferring these hours Within a month from the date of enrolling in the new program.</w:t>
      </w:r>
    </w:p>
    <w:p w14:paraId="4888B47A" w14:textId="77777777" w:rsidR="002669A0" w:rsidRPr="00DC7B18" w:rsidRDefault="002669A0" w:rsidP="00484AEE">
      <w:pPr>
        <w:spacing w:after="0" w:line="240" w:lineRule="auto"/>
        <w:jc w:val="both"/>
        <w:rPr>
          <w:rFonts w:asciiTheme="majorBidi" w:hAnsiTheme="majorBidi" w:cstheme="majorBidi"/>
          <w:b/>
          <w:bCs/>
          <w:color w:val="000000" w:themeColor="text1"/>
          <w:sz w:val="24"/>
          <w:szCs w:val="24"/>
          <w:lang w:val="en-US"/>
        </w:rPr>
      </w:pPr>
    </w:p>
    <w:p w14:paraId="1C028715" w14:textId="77777777" w:rsidR="004F66D4" w:rsidRPr="00DC7B18" w:rsidRDefault="004F66D4" w:rsidP="00484AEE">
      <w:pPr>
        <w:spacing w:after="0" w:line="240" w:lineRule="auto"/>
        <w:jc w:val="both"/>
        <w:rPr>
          <w:rFonts w:asciiTheme="majorBidi" w:hAnsiTheme="majorBidi" w:cstheme="majorBidi"/>
          <w:b/>
          <w:bCs/>
          <w:color w:val="000000" w:themeColor="text1"/>
          <w:sz w:val="24"/>
          <w:szCs w:val="24"/>
        </w:rPr>
      </w:pPr>
    </w:p>
    <w:p w14:paraId="3F808A6E" w14:textId="1CA30D17" w:rsidR="00831802" w:rsidRPr="00DC7B18" w:rsidRDefault="005722BB" w:rsidP="00484AEE">
      <w:pPr>
        <w:spacing w:after="0" w:line="240" w:lineRule="auto"/>
        <w:jc w:val="both"/>
        <w:rPr>
          <w:rFonts w:asciiTheme="majorBidi" w:hAnsiTheme="majorBidi" w:cstheme="majorBidi"/>
          <w:color w:val="000000" w:themeColor="text1"/>
          <w:sz w:val="24"/>
          <w:szCs w:val="24"/>
        </w:rPr>
      </w:pPr>
      <w:r w:rsidRPr="00DC7B18">
        <w:rPr>
          <w:rFonts w:asciiTheme="majorBidi" w:hAnsiTheme="majorBidi" w:cstheme="majorBidi"/>
          <w:b/>
          <w:bCs/>
          <w:color w:val="000000" w:themeColor="text1"/>
          <w:sz w:val="24"/>
          <w:szCs w:val="24"/>
        </w:rPr>
        <w:lastRenderedPageBreak/>
        <w:t>11</w:t>
      </w:r>
      <w:r w:rsidR="00831802" w:rsidRPr="00DC7B18">
        <w:rPr>
          <w:rFonts w:asciiTheme="majorBidi" w:hAnsiTheme="majorBidi" w:cstheme="majorBidi"/>
          <w:b/>
          <w:bCs/>
          <w:color w:val="000000" w:themeColor="text1"/>
          <w:sz w:val="24"/>
          <w:szCs w:val="24"/>
        </w:rPr>
        <w:t xml:space="preserve">- </w:t>
      </w:r>
      <w:r w:rsidR="00831802" w:rsidRPr="00DC7B18">
        <w:rPr>
          <w:rFonts w:asciiTheme="majorBidi" w:hAnsiTheme="majorBidi" w:cstheme="majorBidi"/>
          <w:b/>
          <w:bCs/>
          <w:color w:val="000000" w:themeColor="text1"/>
          <w:sz w:val="24"/>
          <w:szCs w:val="24"/>
          <w:u w:val="single"/>
        </w:rPr>
        <w:t xml:space="preserve">Teaching </w:t>
      </w:r>
      <w:r w:rsidR="004F66D4" w:rsidRPr="00DC7B18">
        <w:rPr>
          <w:rFonts w:asciiTheme="majorBidi" w:hAnsiTheme="majorBidi" w:cstheme="majorBidi"/>
          <w:b/>
          <w:bCs/>
          <w:color w:val="000000" w:themeColor="text1"/>
          <w:sz w:val="24"/>
          <w:szCs w:val="24"/>
          <w:u w:val="single"/>
        </w:rPr>
        <w:t>and</w:t>
      </w:r>
      <w:r w:rsidR="00831802" w:rsidRPr="00DC7B18">
        <w:rPr>
          <w:rFonts w:asciiTheme="majorBidi" w:hAnsiTheme="majorBidi" w:cstheme="majorBidi"/>
          <w:b/>
          <w:bCs/>
          <w:color w:val="000000" w:themeColor="text1"/>
          <w:sz w:val="24"/>
          <w:szCs w:val="24"/>
          <w:u w:val="single"/>
        </w:rPr>
        <w:t xml:space="preserve"> Learning Methods</w:t>
      </w:r>
      <w:r w:rsidR="00831802" w:rsidRPr="00DC7B18">
        <w:rPr>
          <w:rFonts w:asciiTheme="majorBidi" w:hAnsiTheme="majorBidi" w:cstheme="majorBidi"/>
          <w:b/>
          <w:bCs/>
          <w:color w:val="000000" w:themeColor="text1"/>
          <w:sz w:val="24"/>
          <w:szCs w:val="24"/>
        </w:rPr>
        <w:t>:</w:t>
      </w:r>
    </w:p>
    <w:tbl>
      <w:tblPr>
        <w:tblStyle w:val="TableGrid"/>
        <w:tblW w:w="0" w:type="auto"/>
        <w:jc w:val="center"/>
        <w:tblLook w:val="04A0" w:firstRow="1" w:lastRow="0" w:firstColumn="1" w:lastColumn="0" w:noHBand="0" w:noVBand="1"/>
      </w:tblPr>
      <w:tblGrid>
        <w:gridCol w:w="3076"/>
        <w:gridCol w:w="3390"/>
      </w:tblGrid>
      <w:tr w:rsidR="002D1299" w:rsidRPr="00DC7B18" w14:paraId="59AC4934" w14:textId="77777777" w:rsidTr="002D1299">
        <w:trPr>
          <w:trHeight w:val="359"/>
          <w:jc w:val="center"/>
        </w:trPr>
        <w:tc>
          <w:tcPr>
            <w:tcW w:w="3076" w:type="dxa"/>
            <w:shd w:val="clear" w:color="auto" w:fill="F2F2F2" w:themeFill="background1" w:themeFillShade="F2"/>
            <w:vAlign w:val="center"/>
          </w:tcPr>
          <w:p w14:paraId="414B7D32" w14:textId="77777777" w:rsidR="002D1299" w:rsidRPr="00DC7B18" w:rsidRDefault="002D1299" w:rsidP="002D1299">
            <w:pPr>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Method</w:t>
            </w:r>
          </w:p>
        </w:tc>
        <w:tc>
          <w:tcPr>
            <w:tcW w:w="3326" w:type="dxa"/>
            <w:shd w:val="clear" w:color="auto" w:fill="F2F2F2" w:themeFill="background1" w:themeFillShade="F2"/>
            <w:vAlign w:val="center"/>
          </w:tcPr>
          <w:p w14:paraId="080EBBD6" w14:textId="77777777" w:rsidR="002D1299" w:rsidRPr="00DC7B18" w:rsidRDefault="002D1299" w:rsidP="002D1299">
            <w:pPr>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Program ILOs</w:t>
            </w:r>
          </w:p>
        </w:tc>
      </w:tr>
      <w:tr w:rsidR="002D1299" w:rsidRPr="00DC7B18" w14:paraId="5701E6AF" w14:textId="77777777" w:rsidTr="002D1299">
        <w:trPr>
          <w:jc w:val="center"/>
        </w:trPr>
        <w:tc>
          <w:tcPr>
            <w:tcW w:w="3076" w:type="dxa"/>
          </w:tcPr>
          <w:p w14:paraId="41812AA1" w14:textId="662077CC" w:rsidR="002D1299" w:rsidRPr="00DC7B18" w:rsidRDefault="002D1299" w:rsidP="002D1299">
            <w:pPr>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1-</w:t>
            </w:r>
            <w:r w:rsidR="004F66D4" w:rsidRPr="00DC7B18">
              <w:rPr>
                <w:rFonts w:asciiTheme="majorBidi" w:hAnsiTheme="majorBidi" w:cstheme="majorBidi"/>
                <w:color w:val="000000" w:themeColor="text1"/>
                <w:sz w:val="24"/>
                <w:szCs w:val="24"/>
              </w:rPr>
              <w:t>L</w:t>
            </w:r>
            <w:r w:rsidRPr="00DC7B18">
              <w:rPr>
                <w:rFonts w:asciiTheme="majorBidi" w:hAnsiTheme="majorBidi" w:cstheme="majorBidi"/>
                <w:color w:val="000000" w:themeColor="text1"/>
                <w:sz w:val="24"/>
                <w:szCs w:val="24"/>
              </w:rPr>
              <w:t>ecture</w:t>
            </w:r>
          </w:p>
        </w:tc>
        <w:tc>
          <w:tcPr>
            <w:tcW w:w="3326" w:type="dxa"/>
          </w:tcPr>
          <w:p w14:paraId="134D3B0E" w14:textId="711438EB" w:rsidR="002D1299" w:rsidRPr="00DC7B18" w:rsidRDefault="002D1299" w:rsidP="0001728E">
            <w:pPr>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a1</w:t>
            </w:r>
            <w:r w:rsidR="00E6570B" w:rsidRPr="00DC7B18">
              <w:rPr>
                <w:rFonts w:asciiTheme="majorBidi" w:hAnsiTheme="majorBidi" w:cstheme="majorBidi"/>
                <w:color w:val="000000" w:themeColor="text1"/>
                <w:sz w:val="24"/>
                <w:szCs w:val="24"/>
              </w:rPr>
              <w:t xml:space="preserve">- </w:t>
            </w:r>
            <w:r w:rsidRPr="00DC7B18">
              <w:rPr>
                <w:rFonts w:asciiTheme="majorBidi" w:hAnsiTheme="majorBidi" w:cstheme="majorBidi"/>
                <w:color w:val="000000" w:themeColor="text1"/>
                <w:sz w:val="24"/>
                <w:szCs w:val="24"/>
              </w:rPr>
              <w:t>a12,b1,b3,b4,</w:t>
            </w:r>
            <w:r w:rsidR="00E6570B" w:rsidRPr="00DC7B18">
              <w:rPr>
                <w:rFonts w:asciiTheme="majorBidi" w:hAnsiTheme="majorBidi" w:cstheme="majorBidi"/>
                <w:color w:val="000000" w:themeColor="text1"/>
                <w:sz w:val="24"/>
                <w:szCs w:val="24"/>
              </w:rPr>
              <w:t>b5,</w:t>
            </w:r>
            <w:r w:rsidR="0001728E" w:rsidRPr="00DC7B18">
              <w:rPr>
                <w:rFonts w:asciiTheme="majorBidi" w:hAnsiTheme="majorBidi" w:cstheme="majorBidi"/>
                <w:color w:val="000000" w:themeColor="text1"/>
                <w:sz w:val="24"/>
                <w:szCs w:val="24"/>
              </w:rPr>
              <w:t xml:space="preserve"> </w:t>
            </w:r>
            <w:r w:rsidRPr="00DC7B18">
              <w:rPr>
                <w:rFonts w:asciiTheme="majorBidi" w:hAnsiTheme="majorBidi" w:cstheme="majorBidi"/>
                <w:color w:val="000000" w:themeColor="text1"/>
                <w:sz w:val="24"/>
                <w:szCs w:val="24"/>
              </w:rPr>
              <w:t>b10</w:t>
            </w:r>
          </w:p>
        </w:tc>
      </w:tr>
      <w:tr w:rsidR="002D1299" w:rsidRPr="00DC7B18" w14:paraId="6AAB2990" w14:textId="77777777" w:rsidTr="002D1299">
        <w:trPr>
          <w:jc w:val="center"/>
        </w:trPr>
        <w:tc>
          <w:tcPr>
            <w:tcW w:w="3076" w:type="dxa"/>
          </w:tcPr>
          <w:p w14:paraId="7EFBB5CA" w14:textId="5FE33F66" w:rsidR="002D1299" w:rsidRPr="00DC7B18" w:rsidRDefault="002D1299" w:rsidP="002D1299">
            <w:pPr>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2-</w:t>
            </w:r>
            <w:r w:rsidR="004F66D4" w:rsidRPr="00DC7B18">
              <w:rPr>
                <w:rFonts w:asciiTheme="majorBidi" w:hAnsiTheme="majorBidi" w:cstheme="majorBidi"/>
                <w:color w:val="000000" w:themeColor="text1"/>
                <w:sz w:val="24"/>
                <w:szCs w:val="24"/>
              </w:rPr>
              <w:t>P</w:t>
            </w:r>
            <w:r w:rsidRPr="00DC7B18">
              <w:rPr>
                <w:rFonts w:asciiTheme="majorBidi" w:hAnsiTheme="majorBidi" w:cstheme="majorBidi"/>
                <w:color w:val="000000" w:themeColor="text1"/>
                <w:sz w:val="24"/>
                <w:szCs w:val="24"/>
              </w:rPr>
              <w:t>ractical</w:t>
            </w:r>
          </w:p>
        </w:tc>
        <w:tc>
          <w:tcPr>
            <w:tcW w:w="3326" w:type="dxa"/>
          </w:tcPr>
          <w:p w14:paraId="197A0E01" w14:textId="06AF9C68" w:rsidR="002D1299" w:rsidRPr="00DC7B18" w:rsidRDefault="00773A5C" w:rsidP="002D1299">
            <w:pPr>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c1</w:t>
            </w:r>
            <w:r w:rsidR="002D1299" w:rsidRPr="00DC7B18">
              <w:rPr>
                <w:rFonts w:asciiTheme="majorBidi" w:hAnsiTheme="majorBidi" w:cstheme="majorBidi"/>
                <w:color w:val="000000" w:themeColor="text1"/>
                <w:sz w:val="24"/>
                <w:szCs w:val="24"/>
                <w:vertAlign w:val="superscript"/>
              </w:rPr>
              <w:t>_</w:t>
            </w:r>
            <w:r w:rsidR="002D1299" w:rsidRPr="00DC7B18">
              <w:rPr>
                <w:rFonts w:asciiTheme="majorBidi" w:hAnsiTheme="majorBidi" w:cstheme="majorBidi"/>
                <w:color w:val="000000" w:themeColor="text1"/>
                <w:sz w:val="24"/>
                <w:szCs w:val="24"/>
              </w:rPr>
              <w:t>c10,b2,b3,b4,b6,b10</w:t>
            </w:r>
            <w:r w:rsidR="00E5137B" w:rsidRPr="00DC7B18">
              <w:rPr>
                <w:rFonts w:asciiTheme="majorBidi" w:hAnsiTheme="majorBidi" w:cstheme="majorBidi"/>
                <w:color w:val="000000" w:themeColor="text1"/>
                <w:sz w:val="24"/>
                <w:szCs w:val="24"/>
              </w:rPr>
              <w:t>,d1,d2,d4</w:t>
            </w:r>
          </w:p>
        </w:tc>
      </w:tr>
      <w:tr w:rsidR="002D1299" w:rsidRPr="00DC7B18" w14:paraId="72710267" w14:textId="77777777" w:rsidTr="002D1299">
        <w:trPr>
          <w:jc w:val="center"/>
        </w:trPr>
        <w:tc>
          <w:tcPr>
            <w:tcW w:w="3076" w:type="dxa"/>
          </w:tcPr>
          <w:p w14:paraId="43666489" w14:textId="351A690F" w:rsidR="002D1299" w:rsidRPr="00DC7B18" w:rsidRDefault="002D1299" w:rsidP="002D1299">
            <w:pPr>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3-</w:t>
            </w:r>
            <w:r w:rsidR="004F66D4" w:rsidRPr="00DC7B18">
              <w:rPr>
                <w:rFonts w:asciiTheme="majorBidi" w:hAnsiTheme="majorBidi" w:cstheme="majorBidi"/>
                <w:color w:val="000000" w:themeColor="text1"/>
                <w:sz w:val="24"/>
                <w:szCs w:val="24"/>
              </w:rPr>
              <w:t>S</w:t>
            </w:r>
            <w:r w:rsidRPr="00DC7B18">
              <w:rPr>
                <w:rFonts w:asciiTheme="majorBidi" w:hAnsiTheme="majorBidi" w:cstheme="majorBidi"/>
                <w:color w:val="000000" w:themeColor="text1"/>
                <w:sz w:val="24"/>
                <w:szCs w:val="24"/>
              </w:rPr>
              <w:t>eminar</w:t>
            </w:r>
          </w:p>
        </w:tc>
        <w:tc>
          <w:tcPr>
            <w:tcW w:w="3326" w:type="dxa"/>
          </w:tcPr>
          <w:p w14:paraId="4A2BB2D6" w14:textId="20E36102" w:rsidR="002D1299" w:rsidRPr="00DC7B18" w:rsidRDefault="00773A5C" w:rsidP="002D1299">
            <w:pPr>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 b7,b8,b9,</w:t>
            </w:r>
            <w:r w:rsidR="00E5137B" w:rsidRPr="00DC7B18">
              <w:rPr>
                <w:rFonts w:asciiTheme="majorBidi" w:hAnsiTheme="majorBidi" w:cstheme="majorBidi"/>
                <w:color w:val="000000" w:themeColor="text1"/>
                <w:sz w:val="24"/>
                <w:szCs w:val="24"/>
              </w:rPr>
              <w:t>d3,d5,d6,d9</w:t>
            </w:r>
          </w:p>
        </w:tc>
      </w:tr>
      <w:tr w:rsidR="002D1299" w:rsidRPr="00DC7B18" w14:paraId="3BFC089A" w14:textId="77777777" w:rsidTr="002D1299">
        <w:trPr>
          <w:jc w:val="center"/>
        </w:trPr>
        <w:tc>
          <w:tcPr>
            <w:tcW w:w="3076" w:type="dxa"/>
          </w:tcPr>
          <w:p w14:paraId="74761024" w14:textId="4C29CD2C" w:rsidR="002D1299" w:rsidRPr="00DC7B18" w:rsidRDefault="004F66D4" w:rsidP="002D1299">
            <w:pPr>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4- Jo</w:t>
            </w:r>
            <w:r w:rsidR="002D1299" w:rsidRPr="00DC7B18">
              <w:rPr>
                <w:rFonts w:asciiTheme="majorBidi" w:hAnsiTheme="majorBidi" w:cstheme="majorBidi"/>
                <w:color w:val="000000" w:themeColor="text1"/>
                <w:sz w:val="24"/>
                <w:szCs w:val="24"/>
              </w:rPr>
              <w:t>urnal club</w:t>
            </w:r>
          </w:p>
        </w:tc>
        <w:tc>
          <w:tcPr>
            <w:tcW w:w="3326" w:type="dxa"/>
          </w:tcPr>
          <w:p w14:paraId="7056367A" w14:textId="1BD5322F" w:rsidR="002D1299" w:rsidRPr="00DC7B18" w:rsidRDefault="00E5137B" w:rsidP="002D1299">
            <w:pPr>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b7,b8,b9,d3,d5,d6,d9</w:t>
            </w:r>
          </w:p>
        </w:tc>
      </w:tr>
      <w:tr w:rsidR="002D1299" w:rsidRPr="00DC7B18" w14:paraId="3E43D906" w14:textId="77777777" w:rsidTr="002D1299">
        <w:trPr>
          <w:trHeight w:val="209"/>
          <w:jc w:val="center"/>
        </w:trPr>
        <w:tc>
          <w:tcPr>
            <w:tcW w:w="3076" w:type="dxa"/>
          </w:tcPr>
          <w:p w14:paraId="4EE2D303" w14:textId="57499307" w:rsidR="002D1299" w:rsidRPr="00DC7B18" w:rsidRDefault="004F66D4" w:rsidP="002D1299">
            <w:pPr>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5- P</w:t>
            </w:r>
            <w:r w:rsidR="002D1299" w:rsidRPr="00DC7B18">
              <w:rPr>
                <w:rFonts w:asciiTheme="majorBidi" w:hAnsiTheme="majorBidi" w:cstheme="majorBidi"/>
                <w:color w:val="000000" w:themeColor="text1"/>
                <w:sz w:val="24"/>
                <w:szCs w:val="24"/>
              </w:rPr>
              <w:t>roject</w:t>
            </w:r>
          </w:p>
        </w:tc>
        <w:tc>
          <w:tcPr>
            <w:tcW w:w="3326" w:type="dxa"/>
          </w:tcPr>
          <w:p w14:paraId="6EC5F679" w14:textId="3A841BF9" w:rsidR="002D1299" w:rsidRPr="00DC7B18" w:rsidRDefault="00E5137B" w:rsidP="002D1299">
            <w:pPr>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d6,d7,d8,d9</w:t>
            </w:r>
          </w:p>
        </w:tc>
      </w:tr>
    </w:tbl>
    <w:p w14:paraId="2B18C254" w14:textId="77777777" w:rsidR="00887DD6" w:rsidRPr="00DC7B18" w:rsidRDefault="00887DD6" w:rsidP="00484AEE">
      <w:pPr>
        <w:spacing w:after="0" w:line="240" w:lineRule="auto"/>
        <w:jc w:val="both"/>
        <w:rPr>
          <w:rFonts w:asciiTheme="majorBidi" w:hAnsiTheme="majorBidi" w:cstheme="majorBidi"/>
          <w:color w:val="000000" w:themeColor="text1"/>
          <w:sz w:val="24"/>
          <w:szCs w:val="24"/>
        </w:rPr>
      </w:pPr>
    </w:p>
    <w:p w14:paraId="5B31D08C" w14:textId="77777777" w:rsidR="00831802" w:rsidRPr="00DC7B18" w:rsidRDefault="005722BB" w:rsidP="00484AEE">
      <w:pPr>
        <w:spacing w:after="0" w:line="240" w:lineRule="auto"/>
        <w:jc w:val="both"/>
        <w:rPr>
          <w:rFonts w:asciiTheme="majorBidi" w:hAnsiTheme="majorBidi" w:cstheme="majorBidi"/>
          <w:color w:val="000000" w:themeColor="text1"/>
          <w:sz w:val="24"/>
          <w:szCs w:val="24"/>
        </w:rPr>
      </w:pPr>
      <w:r w:rsidRPr="00DC7B18">
        <w:rPr>
          <w:rFonts w:asciiTheme="majorBidi" w:hAnsiTheme="majorBidi" w:cstheme="majorBidi"/>
          <w:b/>
          <w:bCs/>
          <w:color w:val="000000" w:themeColor="text1"/>
          <w:sz w:val="24"/>
          <w:szCs w:val="24"/>
        </w:rPr>
        <w:t>12</w:t>
      </w:r>
      <w:r w:rsidR="00831802" w:rsidRPr="00DC7B18">
        <w:rPr>
          <w:rFonts w:asciiTheme="majorBidi" w:hAnsiTheme="majorBidi" w:cstheme="majorBidi"/>
          <w:b/>
          <w:bCs/>
          <w:color w:val="000000" w:themeColor="text1"/>
          <w:sz w:val="24"/>
          <w:szCs w:val="24"/>
        </w:rPr>
        <w:t xml:space="preserve">- </w:t>
      </w:r>
      <w:r w:rsidR="00831802" w:rsidRPr="00DC7B18">
        <w:rPr>
          <w:rFonts w:asciiTheme="majorBidi" w:hAnsiTheme="majorBidi" w:cstheme="majorBidi"/>
          <w:b/>
          <w:bCs/>
          <w:color w:val="000000" w:themeColor="text1"/>
          <w:sz w:val="24"/>
          <w:szCs w:val="24"/>
          <w:u w:val="single"/>
        </w:rPr>
        <w:t>Assessment of Students</w:t>
      </w:r>
      <w:r w:rsidR="00831802" w:rsidRPr="00DC7B18">
        <w:rPr>
          <w:rFonts w:asciiTheme="majorBidi" w:hAnsiTheme="majorBidi" w:cstheme="majorBidi"/>
          <w:b/>
          <w:bCs/>
          <w:color w:val="000000" w:themeColor="text1"/>
          <w:sz w:val="24"/>
          <w:szCs w:val="24"/>
        </w:rPr>
        <w:t>:</w:t>
      </w:r>
    </w:p>
    <w:tbl>
      <w:tblPr>
        <w:tblStyle w:val="TableGrid"/>
        <w:tblW w:w="4708" w:type="pct"/>
        <w:tblLook w:val="04A0" w:firstRow="1" w:lastRow="0" w:firstColumn="1" w:lastColumn="0" w:noHBand="0" w:noVBand="1"/>
      </w:tblPr>
      <w:tblGrid>
        <w:gridCol w:w="2511"/>
        <w:gridCol w:w="3640"/>
        <w:gridCol w:w="2338"/>
      </w:tblGrid>
      <w:tr w:rsidR="0034437D" w:rsidRPr="00DC7B18" w14:paraId="7C86E80C" w14:textId="77777777" w:rsidTr="00755CB1">
        <w:trPr>
          <w:trHeight w:val="132"/>
        </w:trPr>
        <w:tc>
          <w:tcPr>
            <w:tcW w:w="1479" w:type="pct"/>
            <w:shd w:val="clear" w:color="auto" w:fill="F2F2F2" w:themeFill="background1" w:themeFillShade="F2"/>
            <w:vAlign w:val="center"/>
          </w:tcPr>
          <w:p w14:paraId="211A7329" w14:textId="77777777" w:rsidR="0034437D" w:rsidRPr="00DC7B18" w:rsidRDefault="0034437D" w:rsidP="00755CB1">
            <w:pPr>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Type of Exam</w:t>
            </w:r>
          </w:p>
        </w:tc>
        <w:tc>
          <w:tcPr>
            <w:tcW w:w="2144" w:type="pct"/>
            <w:shd w:val="clear" w:color="auto" w:fill="F2F2F2" w:themeFill="background1" w:themeFillShade="F2"/>
            <w:vAlign w:val="center"/>
          </w:tcPr>
          <w:p w14:paraId="0EC0BFBE" w14:textId="77777777" w:rsidR="0034437D" w:rsidRPr="00DC7B18" w:rsidRDefault="0034437D" w:rsidP="00484AEE">
            <w:pPr>
              <w:jc w:val="center"/>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Assessment Method</w:t>
            </w:r>
          </w:p>
        </w:tc>
        <w:tc>
          <w:tcPr>
            <w:tcW w:w="1377" w:type="pct"/>
            <w:shd w:val="clear" w:color="auto" w:fill="F2F2F2" w:themeFill="background1" w:themeFillShade="F2"/>
            <w:vAlign w:val="center"/>
          </w:tcPr>
          <w:p w14:paraId="13889951" w14:textId="77777777" w:rsidR="0034437D" w:rsidRPr="00DC7B18" w:rsidRDefault="0034437D" w:rsidP="00484AEE">
            <w:pPr>
              <w:jc w:val="center"/>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Program ILOs</w:t>
            </w:r>
          </w:p>
        </w:tc>
      </w:tr>
      <w:tr w:rsidR="0034437D" w:rsidRPr="00DC7B18" w14:paraId="38268558" w14:textId="77777777" w:rsidTr="00755CB1">
        <w:trPr>
          <w:trHeight w:val="132"/>
        </w:trPr>
        <w:tc>
          <w:tcPr>
            <w:tcW w:w="1479" w:type="pct"/>
          </w:tcPr>
          <w:p w14:paraId="5E8113A9" w14:textId="4207624F" w:rsidR="0034437D" w:rsidRPr="00DC7B18" w:rsidRDefault="0034437D"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Written</w:t>
            </w:r>
          </w:p>
        </w:tc>
        <w:tc>
          <w:tcPr>
            <w:tcW w:w="2144" w:type="pct"/>
          </w:tcPr>
          <w:p w14:paraId="18DC2B9D" w14:textId="4A5C1E1D" w:rsidR="0034437D" w:rsidRPr="00DC7B18" w:rsidRDefault="0034437D"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Short answered questions</w:t>
            </w:r>
          </w:p>
          <w:p w14:paraId="5181EB1E" w14:textId="4CF6768B" w:rsidR="0034437D" w:rsidRPr="00DC7B18" w:rsidRDefault="0034437D"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Case scenario</w:t>
            </w:r>
          </w:p>
          <w:p w14:paraId="0025C9E0" w14:textId="4935113C" w:rsidR="0034437D" w:rsidRPr="00DC7B18" w:rsidRDefault="0034437D"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Problem solving</w:t>
            </w:r>
          </w:p>
          <w:p w14:paraId="44BE4009" w14:textId="5C7D903B" w:rsidR="0034437D" w:rsidRPr="00DC7B18" w:rsidRDefault="0034437D"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M.C.Qs</w:t>
            </w:r>
          </w:p>
          <w:p w14:paraId="51AB72CF" w14:textId="4BDA9255" w:rsidR="0034437D" w:rsidRPr="00DC7B18" w:rsidRDefault="0034437D"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E. M. I.</w:t>
            </w:r>
          </w:p>
        </w:tc>
        <w:tc>
          <w:tcPr>
            <w:tcW w:w="1377" w:type="pct"/>
          </w:tcPr>
          <w:p w14:paraId="396059BF" w14:textId="1DF62FF4" w:rsidR="0034437D" w:rsidRPr="00DC7B18" w:rsidRDefault="0034437D"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a1</w:t>
            </w:r>
            <w:r w:rsidRPr="00DC7B18">
              <w:rPr>
                <w:rFonts w:asciiTheme="majorBidi" w:hAnsiTheme="majorBidi" w:cstheme="majorBidi"/>
                <w:color w:val="000000" w:themeColor="text1"/>
                <w:sz w:val="24"/>
                <w:szCs w:val="24"/>
                <w:vertAlign w:val="superscript"/>
              </w:rPr>
              <w:t>_</w:t>
            </w:r>
            <w:r w:rsidRPr="00DC7B18">
              <w:rPr>
                <w:rFonts w:asciiTheme="majorBidi" w:hAnsiTheme="majorBidi" w:cstheme="majorBidi"/>
                <w:color w:val="000000" w:themeColor="text1"/>
                <w:sz w:val="24"/>
                <w:szCs w:val="24"/>
              </w:rPr>
              <w:t>a12</w:t>
            </w:r>
          </w:p>
        </w:tc>
      </w:tr>
      <w:tr w:rsidR="00755CB1" w:rsidRPr="00DC7B18" w14:paraId="4707E314" w14:textId="77777777" w:rsidTr="00755CB1">
        <w:trPr>
          <w:trHeight w:val="132"/>
        </w:trPr>
        <w:tc>
          <w:tcPr>
            <w:tcW w:w="1479" w:type="pct"/>
          </w:tcPr>
          <w:p w14:paraId="38D65603" w14:textId="30534CA3" w:rsidR="00755CB1" w:rsidRPr="00DC7B18" w:rsidRDefault="00755CB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 xml:space="preserve">Oral </w:t>
            </w:r>
          </w:p>
        </w:tc>
        <w:tc>
          <w:tcPr>
            <w:tcW w:w="2144" w:type="pct"/>
          </w:tcPr>
          <w:p w14:paraId="11AE9127" w14:textId="1D6E7E5E" w:rsidR="00755CB1" w:rsidRPr="00DC7B18" w:rsidRDefault="00755CB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Viva cards</w:t>
            </w:r>
          </w:p>
        </w:tc>
        <w:tc>
          <w:tcPr>
            <w:tcW w:w="1377" w:type="pct"/>
          </w:tcPr>
          <w:p w14:paraId="71033365" w14:textId="795922A7" w:rsidR="00755CB1" w:rsidRPr="00DC7B18" w:rsidRDefault="006A5723"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a1</w:t>
            </w:r>
            <w:r w:rsidRPr="00DC7B18">
              <w:rPr>
                <w:rFonts w:asciiTheme="majorBidi" w:hAnsiTheme="majorBidi" w:cstheme="majorBidi"/>
                <w:color w:val="000000" w:themeColor="text1"/>
                <w:sz w:val="24"/>
                <w:szCs w:val="24"/>
                <w:vertAlign w:val="superscript"/>
              </w:rPr>
              <w:t>_</w:t>
            </w:r>
            <w:r w:rsidRPr="00DC7B18">
              <w:rPr>
                <w:rFonts w:asciiTheme="majorBidi" w:hAnsiTheme="majorBidi" w:cstheme="majorBidi"/>
                <w:color w:val="000000" w:themeColor="text1"/>
                <w:sz w:val="24"/>
                <w:szCs w:val="24"/>
              </w:rPr>
              <w:t>a12,b1</w:t>
            </w:r>
            <w:r w:rsidRPr="00DC7B18">
              <w:rPr>
                <w:rFonts w:asciiTheme="majorBidi" w:hAnsiTheme="majorBidi" w:cstheme="majorBidi"/>
                <w:color w:val="000000" w:themeColor="text1"/>
                <w:sz w:val="24"/>
                <w:szCs w:val="24"/>
                <w:vertAlign w:val="superscript"/>
              </w:rPr>
              <w:t>_</w:t>
            </w:r>
            <w:r w:rsidRPr="00DC7B18">
              <w:rPr>
                <w:rFonts w:asciiTheme="majorBidi" w:hAnsiTheme="majorBidi" w:cstheme="majorBidi"/>
                <w:color w:val="000000" w:themeColor="text1"/>
                <w:sz w:val="24"/>
                <w:szCs w:val="24"/>
              </w:rPr>
              <w:t>b10</w:t>
            </w:r>
          </w:p>
        </w:tc>
      </w:tr>
      <w:tr w:rsidR="00755CB1" w:rsidRPr="00DC7B18" w14:paraId="0E5675DC" w14:textId="77777777" w:rsidTr="00755CB1">
        <w:trPr>
          <w:trHeight w:val="132"/>
        </w:trPr>
        <w:tc>
          <w:tcPr>
            <w:tcW w:w="1479" w:type="pct"/>
          </w:tcPr>
          <w:p w14:paraId="149F50A2" w14:textId="57293DB1" w:rsidR="00755CB1" w:rsidRPr="00DC7B18" w:rsidRDefault="00755CB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Practical/Clinical</w:t>
            </w:r>
          </w:p>
        </w:tc>
        <w:tc>
          <w:tcPr>
            <w:tcW w:w="2144" w:type="pct"/>
          </w:tcPr>
          <w:p w14:paraId="3EE50C93" w14:textId="77374903" w:rsidR="00755CB1" w:rsidRPr="00DC7B18" w:rsidRDefault="00755CB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O S C E</w:t>
            </w:r>
          </w:p>
          <w:p w14:paraId="7420464E" w14:textId="0C562F2A" w:rsidR="00755CB1" w:rsidRPr="00DC7B18" w:rsidRDefault="00755CB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O S P E</w:t>
            </w:r>
          </w:p>
          <w:p w14:paraId="1536158D" w14:textId="20348B03" w:rsidR="00755CB1" w:rsidRPr="00DC7B18" w:rsidRDefault="00755CB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Checklists</w:t>
            </w:r>
          </w:p>
        </w:tc>
        <w:tc>
          <w:tcPr>
            <w:tcW w:w="1377" w:type="pct"/>
          </w:tcPr>
          <w:p w14:paraId="56E57566" w14:textId="5196A53C" w:rsidR="00755CB1" w:rsidRPr="00DC7B18" w:rsidRDefault="006A5723"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c1</w:t>
            </w:r>
            <w:r w:rsidRPr="00DC7B18">
              <w:rPr>
                <w:rFonts w:asciiTheme="majorBidi" w:hAnsiTheme="majorBidi" w:cstheme="majorBidi"/>
                <w:color w:val="000000" w:themeColor="text1"/>
                <w:sz w:val="24"/>
                <w:szCs w:val="24"/>
                <w:vertAlign w:val="superscript"/>
              </w:rPr>
              <w:t>_</w:t>
            </w:r>
            <w:r w:rsidRPr="00DC7B18">
              <w:rPr>
                <w:rFonts w:asciiTheme="majorBidi" w:hAnsiTheme="majorBidi" w:cstheme="majorBidi"/>
                <w:color w:val="000000" w:themeColor="text1"/>
                <w:sz w:val="24"/>
                <w:szCs w:val="24"/>
              </w:rPr>
              <w:t>c10</w:t>
            </w:r>
            <w:r w:rsidR="008851B8" w:rsidRPr="00DC7B18">
              <w:rPr>
                <w:rFonts w:asciiTheme="majorBidi" w:hAnsiTheme="majorBidi" w:cstheme="majorBidi"/>
                <w:color w:val="000000" w:themeColor="text1"/>
                <w:sz w:val="24"/>
                <w:szCs w:val="24"/>
              </w:rPr>
              <w:t>,d7</w:t>
            </w:r>
          </w:p>
        </w:tc>
      </w:tr>
      <w:tr w:rsidR="00755CB1" w:rsidRPr="00DC7B18" w14:paraId="66703ACE" w14:textId="77777777" w:rsidTr="00755CB1">
        <w:trPr>
          <w:trHeight w:val="132"/>
        </w:trPr>
        <w:tc>
          <w:tcPr>
            <w:tcW w:w="1479" w:type="pct"/>
          </w:tcPr>
          <w:p w14:paraId="25F41F49" w14:textId="197CCA93" w:rsidR="00755CB1" w:rsidRPr="00DC7B18" w:rsidRDefault="00755CB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Assignment</w:t>
            </w:r>
          </w:p>
        </w:tc>
        <w:tc>
          <w:tcPr>
            <w:tcW w:w="2144" w:type="pct"/>
          </w:tcPr>
          <w:p w14:paraId="21610D5C" w14:textId="07E5358D" w:rsidR="00755CB1" w:rsidRPr="00DC7B18" w:rsidRDefault="00755CB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Presentation</w:t>
            </w:r>
          </w:p>
          <w:p w14:paraId="234A5419" w14:textId="2E9AF8C0" w:rsidR="00755CB1" w:rsidRPr="00DC7B18" w:rsidRDefault="00755CB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Discussion</w:t>
            </w:r>
          </w:p>
        </w:tc>
        <w:tc>
          <w:tcPr>
            <w:tcW w:w="1377" w:type="pct"/>
          </w:tcPr>
          <w:p w14:paraId="7588F61B" w14:textId="6F94A6B2" w:rsidR="00755CB1" w:rsidRPr="00DC7B18" w:rsidRDefault="008851B8"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rPr>
              <w:t>b7</w:t>
            </w:r>
            <w:r w:rsidRPr="00DC7B18">
              <w:rPr>
                <w:rFonts w:asciiTheme="majorBidi" w:hAnsiTheme="majorBidi" w:cstheme="majorBidi"/>
                <w:color w:val="000000" w:themeColor="text1"/>
                <w:sz w:val="24"/>
                <w:szCs w:val="24"/>
              </w:rPr>
              <w:t>,b8,b9,d3,d5,d6,d9</w:t>
            </w:r>
          </w:p>
        </w:tc>
      </w:tr>
      <w:tr w:rsidR="00755CB1" w:rsidRPr="00DC7B18" w14:paraId="0C03EA39" w14:textId="77777777" w:rsidTr="00755CB1">
        <w:trPr>
          <w:trHeight w:val="132"/>
        </w:trPr>
        <w:tc>
          <w:tcPr>
            <w:tcW w:w="1479" w:type="pct"/>
          </w:tcPr>
          <w:p w14:paraId="71703999" w14:textId="6374378D" w:rsidR="00755CB1" w:rsidRPr="00DC7B18" w:rsidRDefault="00755CB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Formative</w:t>
            </w:r>
          </w:p>
        </w:tc>
        <w:tc>
          <w:tcPr>
            <w:tcW w:w="2144" w:type="pct"/>
          </w:tcPr>
          <w:p w14:paraId="795E90A6" w14:textId="7DBE6841" w:rsidR="00755CB1" w:rsidRPr="00DC7B18" w:rsidRDefault="00755CB1"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MCQ quiz</w:t>
            </w:r>
          </w:p>
        </w:tc>
        <w:tc>
          <w:tcPr>
            <w:tcW w:w="1377" w:type="pct"/>
          </w:tcPr>
          <w:p w14:paraId="3BE02A10" w14:textId="0FDB192B" w:rsidR="00755CB1" w:rsidRPr="00DC7B18" w:rsidRDefault="00F5104E" w:rsidP="00484AEE">
            <w:pPr>
              <w:jc w:val="both"/>
              <w:rPr>
                <w:rFonts w:asciiTheme="majorBidi" w:hAnsiTheme="majorBidi" w:cstheme="majorBidi"/>
                <w:color w:val="000000" w:themeColor="text1"/>
                <w:sz w:val="24"/>
                <w:szCs w:val="24"/>
              </w:rPr>
            </w:pPr>
            <w:r w:rsidRPr="00DC7B18">
              <w:rPr>
                <w:rFonts w:asciiTheme="majorBidi" w:hAnsiTheme="majorBidi" w:cstheme="majorBidi"/>
                <w:color w:val="000000" w:themeColor="text1"/>
                <w:sz w:val="24"/>
                <w:szCs w:val="24"/>
              </w:rPr>
              <w:t>b1</w:t>
            </w:r>
            <w:r w:rsidR="008851B8" w:rsidRPr="00DC7B18">
              <w:rPr>
                <w:rFonts w:asciiTheme="majorBidi" w:hAnsiTheme="majorBidi" w:cstheme="majorBidi"/>
                <w:color w:val="000000" w:themeColor="text1"/>
                <w:sz w:val="24"/>
                <w:szCs w:val="24"/>
              </w:rPr>
              <w:t>,b10</w:t>
            </w:r>
          </w:p>
        </w:tc>
      </w:tr>
    </w:tbl>
    <w:p w14:paraId="0923FCEC" w14:textId="77777777" w:rsidR="004F66D4" w:rsidRPr="00DC7B18" w:rsidRDefault="004F66D4" w:rsidP="00484AEE">
      <w:pPr>
        <w:spacing w:after="0" w:line="240" w:lineRule="auto"/>
        <w:jc w:val="both"/>
        <w:rPr>
          <w:rFonts w:asciiTheme="majorBidi" w:hAnsiTheme="majorBidi" w:cstheme="majorBidi"/>
          <w:b/>
          <w:bCs/>
          <w:color w:val="000000" w:themeColor="text1"/>
          <w:sz w:val="24"/>
          <w:szCs w:val="24"/>
          <w:u w:val="single"/>
        </w:rPr>
      </w:pPr>
    </w:p>
    <w:p w14:paraId="00642D4E" w14:textId="3C9A5E64" w:rsidR="002A1BC4" w:rsidRPr="00DC7B18" w:rsidRDefault="002A1BC4"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u w:val="single"/>
        </w:rPr>
        <w:t>Distribution of Marks</w:t>
      </w:r>
      <w:r w:rsidRPr="00DC7B18">
        <w:rPr>
          <w:rFonts w:asciiTheme="majorBidi" w:hAnsiTheme="majorBidi" w:cstheme="majorBidi"/>
          <w:b/>
          <w:bCs/>
          <w:color w:val="000000" w:themeColor="text1"/>
          <w:sz w:val="24"/>
          <w:szCs w:val="24"/>
        </w:rPr>
        <w:t>:</w:t>
      </w:r>
    </w:p>
    <w:p w14:paraId="20224B69" w14:textId="77777777" w:rsidR="00484AEE" w:rsidRPr="00DC7B18" w:rsidRDefault="00484AEE" w:rsidP="00484AEE">
      <w:pPr>
        <w:spacing w:after="0" w:line="240" w:lineRule="auto"/>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University Requirements</w:t>
      </w:r>
    </w:p>
    <w:p w14:paraId="5EB3B25D" w14:textId="77777777" w:rsidR="00484AEE" w:rsidRPr="00DC7B18" w:rsidRDefault="00484AEE" w:rsidP="00484AEE">
      <w:pPr>
        <w:spacing w:after="0" w:line="240" w:lineRule="auto"/>
        <w:ind w:left="720" w:hanging="720"/>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 xml:space="preserve">Six (6) credit hours are obligatory. </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805"/>
        <w:gridCol w:w="1070"/>
        <w:gridCol w:w="1017"/>
        <w:gridCol w:w="1117"/>
        <w:gridCol w:w="3311"/>
        <w:gridCol w:w="1600"/>
      </w:tblGrid>
      <w:tr w:rsidR="00484AEE" w:rsidRPr="00DC7B18" w14:paraId="340B1B69" w14:textId="77777777" w:rsidTr="004F66D4">
        <w:trPr>
          <w:trHeight w:val="20"/>
          <w:tblHeader/>
          <w:jc w:val="center"/>
        </w:trPr>
        <w:tc>
          <w:tcPr>
            <w:tcW w:w="451" w:type="pct"/>
            <w:shd w:val="clear" w:color="auto" w:fill="F2F2F2" w:themeFill="background1" w:themeFillShade="F2"/>
            <w:vAlign w:val="center"/>
          </w:tcPr>
          <w:p w14:paraId="2ECE94F8" w14:textId="77777777" w:rsidR="00484AEE" w:rsidRPr="00DC7B18" w:rsidRDefault="00484AEE"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Total</w:t>
            </w:r>
          </w:p>
          <w:p w14:paraId="4635B93F" w14:textId="77777777" w:rsidR="00484AEE" w:rsidRPr="00DC7B18" w:rsidRDefault="00484AEE" w:rsidP="00484AEE">
            <w:pPr>
              <w:spacing w:after="0" w:line="240" w:lineRule="auto"/>
              <w:jc w:val="center"/>
              <w:rPr>
                <w:rFonts w:asciiTheme="majorBidi" w:hAnsiTheme="majorBidi" w:cstheme="majorBidi"/>
                <w:b/>
                <w:bCs/>
                <w:color w:val="000000"/>
                <w:sz w:val="24"/>
                <w:szCs w:val="24"/>
                <w:lang w:bidi="ar-EG"/>
              </w:rPr>
            </w:pPr>
          </w:p>
        </w:tc>
        <w:tc>
          <w:tcPr>
            <w:tcW w:w="600" w:type="pct"/>
            <w:shd w:val="clear" w:color="auto" w:fill="F2F2F2" w:themeFill="background1" w:themeFillShade="F2"/>
            <w:vAlign w:val="center"/>
          </w:tcPr>
          <w:p w14:paraId="161086D9" w14:textId="77777777" w:rsidR="00484AEE" w:rsidRPr="00DC7B18" w:rsidRDefault="00484AEE" w:rsidP="00484AEE">
            <w:pPr>
              <w:spacing w:after="0"/>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Self-learning</w:t>
            </w:r>
          </w:p>
        </w:tc>
        <w:tc>
          <w:tcPr>
            <w:tcW w:w="570" w:type="pct"/>
            <w:shd w:val="clear" w:color="auto" w:fill="F2F2F2" w:themeFill="background1" w:themeFillShade="F2"/>
            <w:vAlign w:val="center"/>
          </w:tcPr>
          <w:p w14:paraId="1311E7F6" w14:textId="77777777" w:rsidR="00484AEE" w:rsidRPr="00DC7B18" w:rsidRDefault="00484AEE" w:rsidP="00484AEE">
            <w:pPr>
              <w:spacing w:after="0"/>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Lecture</w:t>
            </w:r>
          </w:p>
        </w:tc>
        <w:tc>
          <w:tcPr>
            <w:tcW w:w="626" w:type="pct"/>
            <w:shd w:val="clear" w:color="auto" w:fill="F2F2F2" w:themeFill="background1" w:themeFillShade="F2"/>
            <w:vAlign w:val="center"/>
          </w:tcPr>
          <w:p w14:paraId="30FC7387" w14:textId="77777777" w:rsidR="00484AEE" w:rsidRPr="00DC7B18" w:rsidRDefault="00484AEE"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Total</w:t>
            </w:r>
          </w:p>
          <w:p w14:paraId="5FE8CD7E" w14:textId="77777777" w:rsidR="00484AEE" w:rsidRPr="00DC7B18" w:rsidRDefault="00484AEE"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Credit Hours</w:t>
            </w:r>
          </w:p>
        </w:tc>
        <w:tc>
          <w:tcPr>
            <w:tcW w:w="1856" w:type="pct"/>
            <w:shd w:val="clear" w:color="auto" w:fill="F2F2F2" w:themeFill="background1" w:themeFillShade="F2"/>
            <w:vAlign w:val="center"/>
          </w:tcPr>
          <w:p w14:paraId="0120579C" w14:textId="77777777" w:rsidR="00484AEE" w:rsidRPr="00DC7B18" w:rsidRDefault="00484AEE"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Course title</w:t>
            </w:r>
          </w:p>
          <w:p w14:paraId="50CDA050" w14:textId="77777777" w:rsidR="00484AEE" w:rsidRPr="00DC7B18" w:rsidRDefault="00484AEE" w:rsidP="00484AEE">
            <w:pPr>
              <w:spacing w:after="0" w:line="240" w:lineRule="auto"/>
              <w:jc w:val="center"/>
              <w:rPr>
                <w:rFonts w:asciiTheme="majorBidi" w:hAnsiTheme="majorBidi" w:cstheme="majorBidi"/>
                <w:b/>
                <w:bCs/>
                <w:color w:val="000000"/>
                <w:sz w:val="24"/>
                <w:szCs w:val="24"/>
                <w:lang w:bidi="ar-EG"/>
              </w:rPr>
            </w:pPr>
          </w:p>
        </w:tc>
        <w:tc>
          <w:tcPr>
            <w:tcW w:w="898" w:type="pct"/>
            <w:shd w:val="clear" w:color="auto" w:fill="F2F2F2" w:themeFill="background1" w:themeFillShade="F2"/>
            <w:vAlign w:val="center"/>
          </w:tcPr>
          <w:p w14:paraId="7B8BF015" w14:textId="77777777" w:rsidR="00484AEE" w:rsidRPr="00DC7B18" w:rsidRDefault="00484AEE"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Code</w:t>
            </w:r>
          </w:p>
          <w:p w14:paraId="428644D3" w14:textId="77777777" w:rsidR="00484AEE" w:rsidRPr="00DC7B18" w:rsidRDefault="00484AEE" w:rsidP="00484AEE">
            <w:pPr>
              <w:spacing w:after="0" w:line="240" w:lineRule="auto"/>
              <w:jc w:val="center"/>
              <w:rPr>
                <w:rFonts w:asciiTheme="majorBidi" w:hAnsiTheme="majorBidi" w:cstheme="majorBidi"/>
                <w:b/>
                <w:bCs/>
                <w:color w:val="000000"/>
                <w:sz w:val="24"/>
                <w:szCs w:val="24"/>
                <w:lang w:bidi="ar-EG"/>
              </w:rPr>
            </w:pPr>
          </w:p>
        </w:tc>
      </w:tr>
      <w:tr w:rsidR="00484AEE" w:rsidRPr="00DC7B18" w14:paraId="249FB347" w14:textId="77777777" w:rsidTr="004F66D4">
        <w:trPr>
          <w:trHeight w:val="20"/>
          <w:jc w:val="center"/>
        </w:trPr>
        <w:tc>
          <w:tcPr>
            <w:tcW w:w="451" w:type="pct"/>
            <w:shd w:val="clear" w:color="auto" w:fill="auto"/>
            <w:vAlign w:val="center"/>
          </w:tcPr>
          <w:p w14:paraId="29274CEF" w14:textId="77777777" w:rsidR="00484AEE" w:rsidRPr="00DC7B18" w:rsidRDefault="00484AEE" w:rsidP="00484AEE">
            <w:pPr>
              <w:spacing w:after="0"/>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100</w:t>
            </w:r>
          </w:p>
        </w:tc>
        <w:tc>
          <w:tcPr>
            <w:tcW w:w="600" w:type="pct"/>
            <w:shd w:val="clear" w:color="auto" w:fill="auto"/>
            <w:vAlign w:val="center"/>
          </w:tcPr>
          <w:p w14:paraId="63BF32BB" w14:textId="77777777" w:rsidR="00484AEE" w:rsidRPr="00DC7B18" w:rsidRDefault="00484AEE" w:rsidP="00484AEE">
            <w:pPr>
              <w:spacing w:after="0"/>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40</w:t>
            </w:r>
          </w:p>
        </w:tc>
        <w:tc>
          <w:tcPr>
            <w:tcW w:w="570" w:type="pct"/>
            <w:shd w:val="clear" w:color="auto" w:fill="auto"/>
            <w:vAlign w:val="center"/>
          </w:tcPr>
          <w:p w14:paraId="390A1BD5" w14:textId="77777777" w:rsidR="00484AEE" w:rsidRPr="00DC7B18" w:rsidRDefault="00484AEE" w:rsidP="00484AEE">
            <w:pPr>
              <w:spacing w:after="0"/>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60</w:t>
            </w:r>
          </w:p>
        </w:tc>
        <w:tc>
          <w:tcPr>
            <w:tcW w:w="626" w:type="pct"/>
            <w:shd w:val="clear" w:color="auto" w:fill="auto"/>
            <w:vAlign w:val="center"/>
          </w:tcPr>
          <w:p w14:paraId="53DA836F" w14:textId="77777777" w:rsidR="00484AEE" w:rsidRPr="00DC7B18" w:rsidRDefault="00484AEE"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856" w:type="pct"/>
            <w:shd w:val="clear" w:color="auto" w:fill="auto"/>
            <w:vAlign w:val="center"/>
          </w:tcPr>
          <w:p w14:paraId="00F116FD" w14:textId="77777777" w:rsidR="00484AEE" w:rsidRPr="00DC7B18" w:rsidRDefault="00484AEE"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Computer applications and biostatistics in specialty</w:t>
            </w:r>
          </w:p>
        </w:tc>
        <w:tc>
          <w:tcPr>
            <w:tcW w:w="898" w:type="pct"/>
            <w:shd w:val="clear" w:color="auto" w:fill="auto"/>
            <w:vAlign w:val="center"/>
          </w:tcPr>
          <w:p w14:paraId="3C0B9D56" w14:textId="77777777" w:rsidR="00484AEE" w:rsidRPr="00DC7B18" w:rsidRDefault="00484AEE"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COMP 611</w:t>
            </w:r>
          </w:p>
        </w:tc>
      </w:tr>
      <w:tr w:rsidR="00484AEE" w:rsidRPr="00DC7B18" w14:paraId="273E199D" w14:textId="77777777" w:rsidTr="004F66D4">
        <w:trPr>
          <w:trHeight w:val="20"/>
          <w:jc w:val="center"/>
        </w:trPr>
        <w:tc>
          <w:tcPr>
            <w:tcW w:w="451" w:type="pct"/>
            <w:shd w:val="clear" w:color="auto" w:fill="auto"/>
            <w:vAlign w:val="center"/>
          </w:tcPr>
          <w:p w14:paraId="1DAD713A" w14:textId="77777777" w:rsidR="00484AEE" w:rsidRPr="00DC7B18" w:rsidRDefault="00484AEE"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100</w:t>
            </w:r>
          </w:p>
        </w:tc>
        <w:tc>
          <w:tcPr>
            <w:tcW w:w="600" w:type="pct"/>
            <w:shd w:val="clear" w:color="auto" w:fill="auto"/>
            <w:vAlign w:val="center"/>
          </w:tcPr>
          <w:p w14:paraId="21DD8E05" w14:textId="77777777" w:rsidR="00484AEE" w:rsidRPr="00DC7B18" w:rsidRDefault="00484AEE"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40</w:t>
            </w:r>
          </w:p>
        </w:tc>
        <w:tc>
          <w:tcPr>
            <w:tcW w:w="570" w:type="pct"/>
            <w:shd w:val="clear" w:color="auto" w:fill="auto"/>
            <w:vAlign w:val="center"/>
          </w:tcPr>
          <w:p w14:paraId="4B9E2863" w14:textId="77777777" w:rsidR="00484AEE" w:rsidRPr="00DC7B18" w:rsidRDefault="00484AEE"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60</w:t>
            </w:r>
          </w:p>
        </w:tc>
        <w:tc>
          <w:tcPr>
            <w:tcW w:w="626" w:type="pct"/>
            <w:shd w:val="clear" w:color="auto" w:fill="auto"/>
            <w:vAlign w:val="center"/>
          </w:tcPr>
          <w:p w14:paraId="0D803E40" w14:textId="77777777" w:rsidR="00484AEE" w:rsidRPr="00DC7B18" w:rsidRDefault="00484AEE"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856" w:type="pct"/>
            <w:shd w:val="clear" w:color="auto" w:fill="auto"/>
            <w:vAlign w:val="center"/>
          </w:tcPr>
          <w:p w14:paraId="0BE0E064" w14:textId="77777777" w:rsidR="00484AEE" w:rsidRPr="00DC7B18" w:rsidRDefault="00484AEE"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Advanced English language or TOEFL</w:t>
            </w:r>
          </w:p>
          <w:p w14:paraId="4D0D0636" w14:textId="77777777" w:rsidR="00484AEE" w:rsidRPr="00DC7B18" w:rsidRDefault="00484AEE" w:rsidP="00484AEE">
            <w:pPr>
              <w:spacing w:after="0" w:line="240" w:lineRule="auto"/>
              <w:jc w:val="center"/>
              <w:rPr>
                <w:rFonts w:asciiTheme="majorBidi" w:hAnsiTheme="majorBidi" w:cstheme="majorBidi"/>
                <w:b/>
                <w:bCs/>
                <w:color w:val="000000"/>
                <w:sz w:val="24"/>
                <w:szCs w:val="24"/>
                <w:lang w:bidi="ar-EG"/>
              </w:rPr>
            </w:pPr>
          </w:p>
        </w:tc>
        <w:tc>
          <w:tcPr>
            <w:tcW w:w="898" w:type="pct"/>
            <w:shd w:val="clear" w:color="auto" w:fill="auto"/>
            <w:vAlign w:val="center"/>
          </w:tcPr>
          <w:p w14:paraId="07B43411" w14:textId="77777777" w:rsidR="00484AEE" w:rsidRPr="00DC7B18" w:rsidRDefault="00484AEE"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ENGL 601</w:t>
            </w:r>
          </w:p>
        </w:tc>
      </w:tr>
      <w:tr w:rsidR="00484AEE" w:rsidRPr="00DC7B18" w14:paraId="07551F6A" w14:textId="77777777" w:rsidTr="004F66D4">
        <w:trPr>
          <w:trHeight w:val="20"/>
          <w:jc w:val="center"/>
        </w:trPr>
        <w:tc>
          <w:tcPr>
            <w:tcW w:w="451" w:type="pct"/>
            <w:shd w:val="clear" w:color="auto" w:fill="auto"/>
            <w:vAlign w:val="center"/>
          </w:tcPr>
          <w:p w14:paraId="146960AC" w14:textId="77777777" w:rsidR="00484AEE" w:rsidRPr="00DC7B18" w:rsidRDefault="00484AEE"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100</w:t>
            </w:r>
          </w:p>
        </w:tc>
        <w:tc>
          <w:tcPr>
            <w:tcW w:w="600" w:type="pct"/>
            <w:shd w:val="clear" w:color="auto" w:fill="auto"/>
            <w:vAlign w:val="center"/>
          </w:tcPr>
          <w:p w14:paraId="29AE68A6" w14:textId="77777777" w:rsidR="00484AEE" w:rsidRPr="00DC7B18" w:rsidRDefault="00484AEE"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40</w:t>
            </w:r>
          </w:p>
        </w:tc>
        <w:tc>
          <w:tcPr>
            <w:tcW w:w="570" w:type="pct"/>
            <w:shd w:val="clear" w:color="auto" w:fill="auto"/>
            <w:vAlign w:val="center"/>
          </w:tcPr>
          <w:p w14:paraId="22F16AB1" w14:textId="77777777" w:rsidR="00484AEE" w:rsidRPr="00DC7B18" w:rsidRDefault="00484AEE"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60</w:t>
            </w:r>
          </w:p>
        </w:tc>
        <w:tc>
          <w:tcPr>
            <w:tcW w:w="626" w:type="pct"/>
            <w:shd w:val="clear" w:color="auto" w:fill="auto"/>
            <w:vAlign w:val="center"/>
          </w:tcPr>
          <w:p w14:paraId="2296DF98" w14:textId="77777777" w:rsidR="00484AEE" w:rsidRPr="00DC7B18" w:rsidRDefault="00484AEE"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w:t>
            </w:r>
          </w:p>
        </w:tc>
        <w:tc>
          <w:tcPr>
            <w:tcW w:w="1856" w:type="pct"/>
            <w:shd w:val="clear" w:color="auto" w:fill="auto"/>
            <w:vAlign w:val="center"/>
          </w:tcPr>
          <w:p w14:paraId="110C9526" w14:textId="77777777" w:rsidR="00484AEE" w:rsidRPr="00DC7B18" w:rsidRDefault="00484AEE"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Scientific writing and research methodologies</w:t>
            </w:r>
          </w:p>
        </w:tc>
        <w:tc>
          <w:tcPr>
            <w:tcW w:w="898" w:type="pct"/>
            <w:shd w:val="clear" w:color="auto" w:fill="auto"/>
            <w:vAlign w:val="center"/>
          </w:tcPr>
          <w:p w14:paraId="2AC29EDC" w14:textId="77777777" w:rsidR="00484AEE" w:rsidRPr="00DC7B18" w:rsidRDefault="00484AEE"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SWRMD 601</w:t>
            </w:r>
          </w:p>
        </w:tc>
      </w:tr>
    </w:tbl>
    <w:p w14:paraId="5E166C8A" w14:textId="77777777" w:rsidR="004F66D4" w:rsidRPr="00DC7B18" w:rsidRDefault="004F66D4" w:rsidP="00484AEE">
      <w:pPr>
        <w:spacing w:after="0" w:line="240" w:lineRule="auto"/>
        <w:jc w:val="both"/>
        <w:rPr>
          <w:rFonts w:asciiTheme="majorBidi" w:hAnsiTheme="majorBidi" w:cstheme="majorBidi"/>
          <w:b/>
          <w:bCs/>
          <w:color w:val="000000"/>
          <w:sz w:val="24"/>
          <w:szCs w:val="24"/>
        </w:rPr>
      </w:pPr>
    </w:p>
    <w:p w14:paraId="7652E47E" w14:textId="77777777" w:rsidR="004F66D4" w:rsidRPr="00DC7B18" w:rsidRDefault="004F66D4" w:rsidP="00484AEE">
      <w:pPr>
        <w:spacing w:after="0" w:line="240" w:lineRule="auto"/>
        <w:jc w:val="both"/>
        <w:rPr>
          <w:rFonts w:asciiTheme="majorBidi" w:hAnsiTheme="majorBidi" w:cstheme="majorBidi"/>
          <w:b/>
          <w:bCs/>
          <w:color w:val="000000"/>
          <w:sz w:val="24"/>
          <w:szCs w:val="24"/>
        </w:rPr>
      </w:pPr>
    </w:p>
    <w:p w14:paraId="626019FD" w14:textId="77777777" w:rsidR="004F66D4" w:rsidRPr="00DC7B18" w:rsidRDefault="004F66D4" w:rsidP="00484AEE">
      <w:pPr>
        <w:spacing w:after="0" w:line="240" w:lineRule="auto"/>
        <w:jc w:val="both"/>
        <w:rPr>
          <w:rFonts w:asciiTheme="majorBidi" w:hAnsiTheme="majorBidi" w:cstheme="majorBidi"/>
          <w:b/>
          <w:bCs/>
          <w:color w:val="000000"/>
          <w:sz w:val="24"/>
          <w:szCs w:val="24"/>
        </w:rPr>
      </w:pPr>
    </w:p>
    <w:p w14:paraId="5E049D72" w14:textId="77777777" w:rsidR="004F66D4" w:rsidRPr="00DC7B18" w:rsidRDefault="004F66D4" w:rsidP="00484AEE">
      <w:pPr>
        <w:spacing w:after="0" w:line="240" w:lineRule="auto"/>
        <w:jc w:val="both"/>
        <w:rPr>
          <w:rFonts w:asciiTheme="majorBidi" w:hAnsiTheme="majorBidi" w:cstheme="majorBidi"/>
          <w:b/>
          <w:bCs/>
          <w:color w:val="000000"/>
          <w:sz w:val="24"/>
          <w:szCs w:val="24"/>
        </w:rPr>
      </w:pPr>
    </w:p>
    <w:p w14:paraId="434C0389" w14:textId="77777777" w:rsidR="004F66D4" w:rsidRPr="00DC7B18" w:rsidRDefault="004F66D4" w:rsidP="00484AEE">
      <w:pPr>
        <w:spacing w:after="0" w:line="240" w:lineRule="auto"/>
        <w:jc w:val="both"/>
        <w:rPr>
          <w:rFonts w:asciiTheme="majorBidi" w:hAnsiTheme="majorBidi" w:cstheme="majorBidi"/>
          <w:b/>
          <w:bCs/>
          <w:color w:val="000000"/>
          <w:sz w:val="24"/>
          <w:szCs w:val="24"/>
        </w:rPr>
      </w:pPr>
    </w:p>
    <w:p w14:paraId="1BD7D2A0" w14:textId="77777777" w:rsidR="004F66D4" w:rsidRPr="00DC7B18" w:rsidRDefault="004F66D4" w:rsidP="00484AEE">
      <w:pPr>
        <w:spacing w:after="0" w:line="240" w:lineRule="auto"/>
        <w:jc w:val="both"/>
        <w:rPr>
          <w:rFonts w:asciiTheme="majorBidi" w:hAnsiTheme="majorBidi" w:cstheme="majorBidi"/>
          <w:b/>
          <w:bCs/>
          <w:color w:val="000000"/>
          <w:sz w:val="24"/>
          <w:szCs w:val="24"/>
        </w:rPr>
      </w:pPr>
    </w:p>
    <w:p w14:paraId="67A2CF8A" w14:textId="563073D0" w:rsidR="00484AEE" w:rsidRPr="00DC7B18" w:rsidRDefault="00484AEE" w:rsidP="00484AEE">
      <w:pPr>
        <w:spacing w:after="0" w:line="240" w:lineRule="auto"/>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lastRenderedPageBreak/>
        <w:t>Obligatory courses</w:t>
      </w:r>
    </w:p>
    <w:p w14:paraId="6C00DD83" w14:textId="77777777" w:rsidR="00484AEE" w:rsidRPr="00DC7B18" w:rsidRDefault="00484AEE" w:rsidP="00484AEE">
      <w:pPr>
        <w:spacing w:after="0" w:line="240" w:lineRule="auto"/>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Year 1, Semester: 1</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929"/>
        <w:gridCol w:w="1051"/>
        <w:gridCol w:w="2003"/>
        <w:gridCol w:w="1030"/>
        <w:gridCol w:w="2164"/>
        <w:gridCol w:w="1743"/>
      </w:tblGrid>
      <w:tr w:rsidR="007809D8" w:rsidRPr="00DC7B18" w14:paraId="42985DE3" w14:textId="77777777" w:rsidTr="004F66D4">
        <w:trPr>
          <w:trHeight w:val="276"/>
          <w:tblHeader/>
          <w:jc w:val="center"/>
        </w:trPr>
        <w:tc>
          <w:tcPr>
            <w:tcW w:w="521" w:type="pct"/>
            <w:vMerge w:val="restart"/>
            <w:shd w:val="clear" w:color="auto" w:fill="F2F2F2" w:themeFill="background1" w:themeFillShade="F2"/>
            <w:vAlign w:val="center"/>
          </w:tcPr>
          <w:p w14:paraId="783ED882"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Total Grade</w:t>
            </w:r>
          </w:p>
        </w:tc>
        <w:tc>
          <w:tcPr>
            <w:tcW w:w="2289" w:type="pct"/>
            <w:gridSpan w:val="3"/>
            <w:vMerge w:val="restart"/>
            <w:shd w:val="clear" w:color="auto" w:fill="F2F2F2" w:themeFill="background1" w:themeFillShade="F2"/>
            <w:vAlign w:val="center"/>
          </w:tcPr>
          <w:p w14:paraId="1E04DF0D" w14:textId="77777777" w:rsidR="007809D8" w:rsidRPr="00DC7B18" w:rsidRDefault="007809D8" w:rsidP="00484AEE">
            <w:pPr>
              <w:spacing w:after="0"/>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Exams</w:t>
            </w:r>
          </w:p>
        </w:tc>
        <w:tc>
          <w:tcPr>
            <w:tcW w:w="1213" w:type="pct"/>
            <w:vMerge w:val="restart"/>
            <w:shd w:val="clear" w:color="auto" w:fill="F2F2F2" w:themeFill="background1" w:themeFillShade="F2"/>
            <w:vAlign w:val="center"/>
          </w:tcPr>
          <w:p w14:paraId="29B441DA"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Course title</w:t>
            </w:r>
          </w:p>
          <w:p w14:paraId="034F1F7E"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977" w:type="pct"/>
            <w:vMerge w:val="restart"/>
            <w:shd w:val="clear" w:color="auto" w:fill="F2F2F2" w:themeFill="background1" w:themeFillShade="F2"/>
            <w:vAlign w:val="center"/>
          </w:tcPr>
          <w:p w14:paraId="0D77C958"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Code</w:t>
            </w:r>
          </w:p>
          <w:p w14:paraId="4773DAA9"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r>
      <w:tr w:rsidR="007809D8" w:rsidRPr="00DC7B18" w14:paraId="098D20CD" w14:textId="77777777" w:rsidTr="004F66D4">
        <w:trPr>
          <w:trHeight w:val="317"/>
          <w:tblHeader/>
          <w:jc w:val="center"/>
        </w:trPr>
        <w:tc>
          <w:tcPr>
            <w:tcW w:w="521" w:type="pct"/>
            <w:vMerge/>
            <w:shd w:val="clear" w:color="auto" w:fill="F2F2F2" w:themeFill="background1" w:themeFillShade="F2"/>
            <w:vAlign w:val="center"/>
          </w:tcPr>
          <w:p w14:paraId="6A5694CB" w14:textId="77777777" w:rsidR="007809D8" w:rsidRPr="00DC7B18" w:rsidRDefault="007809D8" w:rsidP="00484AEE">
            <w:pPr>
              <w:spacing w:after="0"/>
              <w:jc w:val="center"/>
              <w:rPr>
                <w:rFonts w:asciiTheme="majorBidi" w:hAnsiTheme="majorBidi" w:cstheme="majorBidi"/>
                <w:b/>
                <w:bCs/>
                <w:color w:val="000000"/>
                <w:sz w:val="24"/>
                <w:szCs w:val="24"/>
              </w:rPr>
            </w:pPr>
          </w:p>
        </w:tc>
        <w:tc>
          <w:tcPr>
            <w:tcW w:w="2289" w:type="pct"/>
            <w:gridSpan w:val="3"/>
            <w:vMerge/>
            <w:shd w:val="clear" w:color="auto" w:fill="F2F2F2" w:themeFill="background1" w:themeFillShade="F2"/>
            <w:vAlign w:val="center"/>
          </w:tcPr>
          <w:p w14:paraId="16972CF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1213" w:type="pct"/>
            <w:vMerge/>
            <w:shd w:val="clear" w:color="auto" w:fill="F2F2F2" w:themeFill="background1" w:themeFillShade="F2"/>
            <w:vAlign w:val="center"/>
          </w:tcPr>
          <w:p w14:paraId="1CCB925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977" w:type="pct"/>
            <w:vMerge/>
            <w:shd w:val="clear" w:color="auto" w:fill="F2F2F2" w:themeFill="background1" w:themeFillShade="F2"/>
            <w:vAlign w:val="center"/>
          </w:tcPr>
          <w:p w14:paraId="48B958B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4F66D4" w:rsidRPr="00DC7B18" w14:paraId="39B1DF46" w14:textId="77777777" w:rsidTr="004F66D4">
        <w:trPr>
          <w:trHeight w:val="145"/>
          <w:tblHeader/>
          <w:jc w:val="center"/>
        </w:trPr>
        <w:tc>
          <w:tcPr>
            <w:tcW w:w="521" w:type="pct"/>
            <w:vMerge/>
            <w:shd w:val="clear" w:color="auto" w:fill="F2F2F2" w:themeFill="background1" w:themeFillShade="F2"/>
            <w:vAlign w:val="center"/>
          </w:tcPr>
          <w:p w14:paraId="0630146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589" w:type="pct"/>
            <w:shd w:val="clear" w:color="auto" w:fill="F2F2F2" w:themeFill="background1" w:themeFillShade="F2"/>
            <w:vAlign w:val="center"/>
          </w:tcPr>
          <w:p w14:paraId="7D8C0C55" w14:textId="77777777" w:rsidR="007809D8" w:rsidRPr="00DC7B18" w:rsidRDefault="007809D8" w:rsidP="00484AEE">
            <w:pPr>
              <w:spacing w:after="0" w:line="240" w:lineRule="auto"/>
              <w:jc w:val="center"/>
              <w:rPr>
                <w:rFonts w:asciiTheme="majorBidi" w:hAnsiTheme="majorBidi" w:cstheme="majorBidi"/>
                <w:b/>
                <w:bCs/>
                <w:color w:val="000000"/>
                <w:sz w:val="24"/>
                <w:szCs w:val="24"/>
                <w:rtl/>
              </w:rPr>
            </w:pPr>
            <w:r w:rsidRPr="00DC7B18">
              <w:rPr>
                <w:rFonts w:asciiTheme="majorBidi" w:hAnsiTheme="majorBidi" w:cstheme="majorBidi"/>
                <w:b/>
                <w:bCs/>
                <w:color w:val="000000"/>
                <w:sz w:val="24"/>
                <w:szCs w:val="24"/>
              </w:rPr>
              <w:t>Oral</w:t>
            </w:r>
          </w:p>
          <w:p w14:paraId="00C2135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1123" w:type="pct"/>
            <w:shd w:val="clear" w:color="auto" w:fill="F2F2F2" w:themeFill="background1" w:themeFillShade="F2"/>
            <w:vAlign w:val="center"/>
          </w:tcPr>
          <w:p w14:paraId="306BB669" w14:textId="77777777" w:rsidR="007809D8" w:rsidRPr="00DC7B18" w:rsidRDefault="007809D8" w:rsidP="00484AEE">
            <w:pPr>
              <w:spacing w:after="0" w:line="240" w:lineRule="auto"/>
              <w:jc w:val="center"/>
              <w:rPr>
                <w:rFonts w:asciiTheme="majorBidi" w:hAnsiTheme="majorBidi" w:cstheme="majorBidi"/>
                <w:b/>
                <w:bCs/>
                <w:color w:val="000000"/>
                <w:sz w:val="24"/>
                <w:szCs w:val="24"/>
                <w:rtl/>
              </w:rPr>
            </w:pPr>
            <w:r w:rsidRPr="00DC7B18">
              <w:rPr>
                <w:rFonts w:asciiTheme="majorBidi" w:hAnsiTheme="majorBidi" w:cstheme="majorBidi"/>
                <w:b/>
                <w:bCs/>
                <w:color w:val="000000"/>
                <w:sz w:val="24"/>
                <w:szCs w:val="24"/>
              </w:rPr>
              <w:t>Practical/Clinical</w:t>
            </w:r>
          </w:p>
          <w:p w14:paraId="2F41A58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577" w:type="pct"/>
            <w:shd w:val="clear" w:color="auto" w:fill="F2F2F2" w:themeFill="background1" w:themeFillShade="F2"/>
            <w:vAlign w:val="center"/>
          </w:tcPr>
          <w:p w14:paraId="0477E0A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Writing</w:t>
            </w:r>
          </w:p>
          <w:p w14:paraId="05F350FD"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1213" w:type="pct"/>
            <w:vMerge/>
            <w:shd w:val="clear" w:color="auto" w:fill="F2F2F2" w:themeFill="background1" w:themeFillShade="F2"/>
            <w:vAlign w:val="center"/>
          </w:tcPr>
          <w:p w14:paraId="2B99324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977" w:type="pct"/>
            <w:vMerge/>
            <w:shd w:val="clear" w:color="auto" w:fill="F2F2F2" w:themeFill="background1" w:themeFillShade="F2"/>
            <w:vAlign w:val="center"/>
          </w:tcPr>
          <w:p w14:paraId="2F2BADA8"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4F66D4" w:rsidRPr="00DC7B18" w14:paraId="46AD7B63" w14:textId="77777777" w:rsidTr="004F66D4">
        <w:trPr>
          <w:trHeight w:val="560"/>
          <w:jc w:val="center"/>
        </w:trPr>
        <w:tc>
          <w:tcPr>
            <w:tcW w:w="521" w:type="pct"/>
            <w:shd w:val="clear" w:color="auto" w:fill="auto"/>
            <w:vAlign w:val="center"/>
          </w:tcPr>
          <w:p w14:paraId="77CF40B7"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150</w:t>
            </w:r>
          </w:p>
        </w:tc>
        <w:tc>
          <w:tcPr>
            <w:tcW w:w="589" w:type="pct"/>
            <w:shd w:val="clear" w:color="auto" w:fill="auto"/>
            <w:vAlign w:val="center"/>
          </w:tcPr>
          <w:p w14:paraId="64F2A6D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1123" w:type="pct"/>
            <w:shd w:val="clear" w:color="auto" w:fill="auto"/>
            <w:vAlign w:val="center"/>
          </w:tcPr>
          <w:p w14:paraId="4BF75168"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30</w:t>
            </w:r>
          </w:p>
        </w:tc>
        <w:tc>
          <w:tcPr>
            <w:tcW w:w="577" w:type="pct"/>
            <w:shd w:val="clear" w:color="auto" w:fill="auto"/>
            <w:vAlign w:val="center"/>
          </w:tcPr>
          <w:p w14:paraId="69FAF1AC"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90</w:t>
            </w:r>
          </w:p>
        </w:tc>
        <w:tc>
          <w:tcPr>
            <w:tcW w:w="1213" w:type="pct"/>
            <w:shd w:val="clear" w:color="auto" w:fill="auto"/>
            <w:vAlign w:val="center"/>
          </w:tcPr>
          <w:p w14:paraId="26D2CC32"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Oral Biology and embryology I</w:t>
            </w:r>
          </w:p>
        </w:tc>
        <w:tc>
          <w:tcPr>
            <w:tcW w:w="977" w:type="pct"/>
            <w:shd w:val="clear" w:color="auto" w:fill="auto"/>
            <w:vAlign w:val="center"/>
          </w:tcPr>
          <w:p w14:paraId="7FF0746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OBIOL 701</w:t>
            </w:r>
          </w:p>
        </w:tc>
      </w:tr>
      <w:tr w:rsidR="004F66D4" w:rsidRPr="00DC7B18" w14:paraId="34A6E8B5" w14:textId="77777777" w:rsidTr="004F66D4">
        <w:trPr>
          <w:jc w:val="center"/>
        </w:trPr>
        <w:tc>
          <w:tcPr>
            <w:tcW w:w="521" w:type="pct"/>
            <w:shd w:val="clear" w:color="auto" w:fill="auto"/>
            <w:vAlign w:val="center"/>
          </w:tcPr>
          <w:p w14:paraId="0863703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150</w:t>
            </w:r>
          </w:p>
        </w:tc>
        <w:tc>
          <w:tcPr>
            <w:tcW w:w="589" w:type="pct"/>
            <w:shd w:val="clear" w:color="auto" w:fill="auto"/>
            <w:vAlign w:val="center"/>
          </w:tcPr>
          <w:p w14:paraId="69D3B88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1123" w:type="pct"/>
            <w:shd w:val="clear" w:color="auto" w:fill="auto"/>
            <w:vAlign w:val="center"/>
          </w:tcPr>
          <w:p w14:paraId="7A5A093F"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30</w:t>
            </w:r>
          </w:p>
        </w:tc>
        <w:tc>
          <w:tcPr>
            <w:tcW w:w="577" w:type="pct"/>
            <w:shd w:val="clear" w:color="auto" w:fill="auto"/>
            <w:vAlign w:val="center"/>
          </w:tcPr>
          <w:p w14:paraId="6B21B4A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90</w:t>
            </w:r>
          </w:p>
        </w:tc>
        <w:tc>
          <w:tcPr>
            <w:tcW w:w="1213" w:type="pct"/>
            <w:shd w:val="clear" w:color="auto" w:fill="auto"/>
            <w:vAlign w:val="center"/>
          </w:tcPr>
          <w:p w14:paraId="0DD3A682"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Oral and Maxillo-facial Pathology I</w:t>
            </w:r>
          </w:p>
        </w:tc>
        <w:tc>
          <w:tcPr>
            <w:tcW w:w="977" w:type="pct"/>
            <w:shd w:val="clear" w:color="auto" w:fill="auto"/>
            <w:vAlign w:val="center"/>
          </w:tcPr>
          <w:p w14:paraId="0BA7850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OPATH 701</w:t>
            </w:r>
          </w:p>
        </w:tc>
      </w:tr>
      <w:tr w:rsidR="004F66D4" w:rsidRPr="00DC7B18" w14:paraId="56594F58" w14:textId="77777777" w:rsidTr="004F66D4">
        <w:trPr>
          <w:trHeight w:val="456"/>
          <w:jc w:val="center"/>
        </w:trPr>
        <w:tc>
          <w:tcPr>
            <w:tcW w:w="521" w:type="pct"/>
            <w:shd w:val="clear" w:color="auto" w:fill="auto"/>
            <w:vAlign w:val="center"/>
          </w:tcPr>
          <w:p w14:paraId="023A4412"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150</w:t>
            </w:r>
          </w:p>
        </w:tc>
        <w:tc>
          <w:tcPr>
            <w:tcW w:w="589" w:type="pct"/>
            <w:shd w:val="clear" w:color="auto" w:fill="auto"/>
            <w:vAlign w:val="center"/>
          </w:tcPr>
          <w:p w14:paraId="105211A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1123" w:type="pct"/>
            <w:shd w:val="clear" w:color="auto" w:fill="auto"/>
            <w:vAlign w:val="center"/>
          </w:tcPr>
          <w:p w14:paraId="377AEB9D"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30</w:t>
            </w:r>
          </w:p>
        </w:tc>
        <w:tc>
          <w:tcPr>
            <w:tcW w:w="577" w:type="pct"/>
            <w:shd w:val="clear" w:color="auto" w:fill="auto"/>
            <w:vAlign w:val="center"/>
          </w:tcPr>
          <w:p w14:paraId="01ADB14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90</w:t>
            </w:r>
          </w:p>
        </w:tc>
        <w:tc>
          <w:tcPr>
            <w:tcW w:w="1213" w:type="pct"/>
            <w:shd w:val="clear" w:color="auto" w:fill="auto"/>
            <w:vAlign w:val="center"/>
          </w:tcPr>
          <w:p w14:paraId="4A525FDC"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Oral &amp; Maxillofacial Radiology I</w:t>
            </w:r>
          </w:p>
        </w:tc>
        <w:tc>
          <w:tcPr>
            <w:tcW w:w="977" w:type="pct"/>
            <w:shd w:val="clear" w:color="auto" w:fill="auto"/>
            <w:vAlign w:val="center"/>
          </w:tcPr>
          <w:p w14:paraId="553466D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ORAD 701</w:t>
            </w:r>
          </w:p>
        </w:tc>
      </w:tr>
      <w:tr w:rsidR="004F66D4" w:rsidRPr="00DC7B18" w14:paraId="0876D8BD" w14:textId="77777777" w:rsidTr="004F66D4">
        <w:trPr>
          <w:trHeight w:val="567"/>
          <w:jc w:val="center"/>
        </w:trPr>
        <w:tc>
          <w:tcPr>
            <w:tcW w:w="521" w:type="pct"/>
            <w:shd w:val="clear" w:color="auto" w:fill="auto"/>
            <w:vAlign w:val="center"/>
          </w:tcPr>
          <w:p w14:paraId="3B45C0A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100</w:t>
            </w:r>
          </w:p>
        </w:tc>
        <w:tc>
          <w:tcPr>
            <w:tcW w:w="589" w:type="pct"/>
            <w:shd w:val="clear" w:color="auto" w:fill="auto"/>
            <w:vAlign w:val="center"/>
          </w:tcPr>
          <w:p w14:paraId="7DFBBC4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1123" w:type="pct"/>
            <w:shd w:val="clear" w:color="auto" w:fill="auto"/>
            <w:vAlign w:val="center"/>
          </w:tcPr>
          <w:p w14:paraId="3D72B6D3"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20</w:t>
            </w:r>
          </w:p>
        </w:tc>
        <w:tc>
          <w:tcPr>
            <w:tcW w:w="577" w:type="pct"/>
            <w:shd w:val="clear" w:color="auto" w:fill="auto"/>
            <w:vAlign w:val="center"/>
          </w:tcPr>
          <w:p w14:paraId="74DC9DF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50</w:t>
            </w:r>
          </w:p>
        </w:tc>
        <w:tc>
          <w:tcPr>
            <w:tcW w:w="1213" w:type="pct"/>
            <w:shd w:val="clear" w:color="auto" w:fill="auto"/>
            <w:vAlign w:val="center"/>
          </w:tcPr>
          <w:p w14:paraId="1B18D240"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General Medicine Dermatology</w:t>
            </w:r>
          </w:p>
        </w:tc>
        <w:tc>
          <w:tcPr>
            <w:tcW w:w="977" w:type="pct"/>
            <w:shd w:val="clear" w:color="auto" w:fill="auto"/>
            <w:vAlign w:val="center"/>
          </w:tcPr>
          <w:p w14:paraId="224692B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GMED 701</w:t>
            </w:r>
          </w:p>
        </w:tc>
      </w:tr>
      <w:tr w:rsidR="004F66D4" w:rsidRPr="00DC7B18" w14:paraId="01622CAC" w14:textId="77777777" w:rsidTr="004F66D4">
        <w:trPr>
          <w:trHeight w:val="416"/>
          <w:jc w:val="center"/>
        </w:trPr>
        <w:tc>
          <w:tcPr>
            <w:tcW w:w="521" w:type="pct"/>
            <w:shd w:val="clear" w:color="auto" w:fill="auto"/>
            <w:vAlign w:val="center"/>
          </w:tcPr>
          <w:p w14:paraId="526579DD"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150</w:t>
            </w:r>
          </w:p>
        </w:tc>
        <w:tc>
          <w:tcPr>
            <w:tcW w:w="589" w:type="pct"/>
            <w:shd w:val="clear" w:color="auto" w:fill="auto"/>
            <w:vAlign w:val="center"/>
          </w:tcPr>
          <w:p w14:paraId="1A00FDC3"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1123" w:type="pct"/>
            <w:shd w:val="clear" w:color="auto" w:fill="auto"/>
            <w:vAlign w:val="center"/>
          </w:tcPr>
          <w:p w14:paraId="3313D996"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20</w:t>
            </w:r>
          </w:p>
        </w:tc>
        <w:tc>
          <w:tcPr>
            <w:tcW w:w="577" w:type="pct"/>
            <w:shd w:val="clear" w:color="auto" w:fill="auto"/>
            <w:vAlign w:val="center"/>
          </w:tcPr>
          <w:p w14:paraId="1B8F2EB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100</w:t>
            </w:r>
          </w:p>
        </w:tc>
        <w:tc>
          <w:tcPr>
            <w:tcW w:w="1213" w:type="pct"/>
            <w:shd w:val="clear" w:color="auto" w:fill="auto"/>
            <w:vAlign w:val="center"/>
          </w:tcPr>
          <w:p w14:paraId="6432D2A8"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Pharmacology</w:t>
            </w:r>
          </w:p>
        </w:tc>
        <w:tc>
          <w:tcPr>
            <w:tcW w:w="977" w:type="pct"/>
            <w:shd w:val="clear" w:color="auto" w:fill="auto"/>
            <w:vAlign w:val="center"/>
          </w:tcPr>
          <w:p w14:paraId="0CC875F7"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PHARM 701</w:t>
            </w:r>
          </w:p>
        </w:tc>
      </w:tr>
      <w:tr w:rsidR="004F66D4" w:rsidRPr="00DC7B18" w14:paraId="6D6FF9F4" w14:textId="77777777" w:rsidTr="004F66D4">
        <w:trPr>
          <w:trHeight w:val="498"/>
          <w:jc w:val="center"/>
        </w:trPr>
        <w:tc>
          <w:tcPr>
            <w:tcW w:w="521" w:type="pct"/>
            <w:shd w:val="clear" w:color="auto" w:fill="auto"/>
            <w:vAlign w:val="center"/>
          </w:tcPr>
          <w:p w14:paraId="2E586ED8"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150</w:t>
            </w:r>
          </w:p>
        </w:tc>
        <w:tc>
          <w:tcPr>
            <w:tcW w:w="589" w:type="pct"/>
            <w:shd w:val="clear" w:color="auto" w:fill="auto"/>
            <w:vAlign w:val="center"/>
          </w:tcPr>
          <w:p w14:paraId="11A11C5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1123" w:type="pct"/>
            <w:shd w:val="clear" w:color="auto" w:fill="auto"/>
            <w:vAlign w:val="center"/>
          </w:tcPr>
          <w:p w14:paraId="6CC888E9"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20</w:t>
            </w:r>
          </w:p>
        </w:tc>
        <w:tc>
          <w:tcPr>
            <w:tcW w:w="577" w:type="pct"/>
            <w:shd w:val="clear" w:color="auto" w:fill="auto"/>
            <w:vAlign w:val="center"/>
          </w:tcPr>
          <w:p w14:paraId="6439324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100</w:t>
            </w:r>
          </w:p>
        </w:tc>
        <w:tc>
          <w:tcPr>
            <w:tcW w:w="1213" w:type="pct"/>
            <w:shd w:val="clear" w:color="auto" w:fill="auto"/>
            <w:vAlign w:val="center"/>
          </w:tcPr>
          <w:p w14:paraId="280B3ACD"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Human Physiology</w:t>
            </w:r>
          </w:p>
        </w:tc>
        <w:tc>
          <w:tcPr>
            <w:tcW w:w="977" w:type="pct"/>
            <w:shd w:val="clear" w:color="auto" w:fill="auto"/>
            <w:vAlign w:val="center"/>
          </w:tcPr>
          <w:p w14:paraId="51DB845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HPHYSG 701</w:t>
            </w:r>
          </w:p>
        </w:tc>
      </w:tr>
      <w:tr w:rsidR="007809D8" w:rsidRPr="00DC7B18" w14:paraId="6801F2C3" w14:textId="77777777" w:rsidTr="004F66D4">
        <w:trPr>
          <w:trHeight w:val="451"/>
          <w:jc w:val="center"/>
        </w:trPr>
        <w:tc>
          <w:tcPr>
            <w:tcW w:w="521" w:type="pct"/>
            <w:shd w:val="clear" w:color="auto" w:fill="auto"/>
            <w:vAlign w:val="center"/>
          </w:tcPr>
          <w:p w14:paraId="7BD5005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850</w:t>
            </w:r>
          </w:p>
        </w:tc>
        <w:tc>
          <w:tcPr>
            <w:tcW w:w="589" w:type="pct"/>
            <w:shd w:val="clear" w:color="auto" w:fill="auto"/>
            <w:vAlign w:val="center"/>
          </w:tcPr>
          <w:p w14:paraId="357C2AB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1123" w:type="pct"/>
            <w:shd w:val="clear" w:color="auto" w:fill="auto"/>
            <w:vAlign w:val="center"/>
          </w:tcPr>
          <w:p w14:paraId="77802943"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577" w:type="pct"/>
            <w:shd w:val="clear" w:color="auto" w:fill="auto"/>
            <w:vAlign w:val="center"/>
          </w:tcPr>
          <w:p w14:paraId="0ABBEDAC"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2190" w:type="pct"/>
            <w:gridSpan w:val="2"/>
            <w:shd w:val="clear" w:color="auto" w:fill="auto"/>
            <w:vAlign w:val="center"/>
          </w:tcPr>
          <w:p w14:paraId="20E7645C"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Total</w:t>
            </w:r>
          </w:p>
        </w:tc>
      </w:tr>
    </w:tbl>
    <w:p w14:paraId="2DCB1EC6" w14:textId="77777777" w:rsidR="00484AEE" w:rsidRPr="00DC7B18" w:rsidRDefault="00484AEE" w:rsidP="00484AEE">
      <w:pPr>
        <w:spacing w:after="0" w:line="240" w:lineRule="auto"/>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Year 1, Semester: 2</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973"/>
        <w:gridCol w:w="792"/>
        <w:gridCol w:w="2141"/>
        <w:gridCol w:w="1138"/>
        <w:gridCol w:w="2697"/>
        <w:gridCol w:w="1179"/>
      </w:tblGrid>
      <w:tr w:rsidR="007809D8" w:rsidRPr="00DC7B18" w14:paraId="685149FF" w14:textId="77777777" w:rsidTr="007809D8">
        <w:trPr>
          <w:trHeight w:val="317"/>
          <w:tblHeader/>
          <w:jc w:val="center"/>
        </w:trPr>
        <w:tc>
          <w:tcPr>
            <w:tcW w:w="545" w:type="pct"/>
            <w:vMerge w:val="restart"/>
            <w:shd w:val="clear" w:color="auto" w:fill="F2F2F2" w:themeFill="background1" w:themeFillShade="F2"/>
            <w:vAlign w:val="center"/>
          </w:tcPr>
          <w:p w14:paraId="6468560A" w14:textId="77777777" w:rsidR="007809D8" w:rsidRPr="00DC7B18" w:rsidRDefault="007809D8" w:rsidP="00484AEE">
            <w:pPr>
              <w:spacing w:after="0" w:line="240" w:lineRule="auto"/>
              <w:jc w:val="center"/>
              <w:rPr>
                <w:rFonts w:asciiTheme="majorBidi" w:hAnsiTheme="majorBidi" w:cstheme="majorBidi"/>
                <w:b/>
                <w:bCs/>
                <w:color w:val="000000"/>
                <w:sz w:val="24"/>
                <w:szCs w:val="24"/>
                <w:rtl/>
              </w:rPr>
            </w:pPr>
            <w:r w:rsidRPr="00DC7B18">
              <w:rPr>
                <w:rFonts w:asciiTheme="majorBidi" w:hAnsiTheme="majorBidi" w:cstheme="majorBidi"/>
                <w:b/>
                <w:bCs/>
                <w:color w:val="000000"/>
                <w:sz w:val="24"/>
                <w:szCs w:val="24"/>
              </w:rPr>
              <w:t>Total Grade</w:t>
            </w:r>
          </w:p>
          <w:p w14:paraId="11B99BBF" w14:textId="77777777" w:rsidR="007809D8" w:rsidRPr="00DC7B18" w:rsidRDefault="007809D8" w:rsidP="00484AEE">
            <w:pPr>
              <w:spacing w:after="0"/>
              <w:jc w:val="center"/>
              <w:rPr>
                <w:rFonts w:asciiTheme="majorBidi" w:hAnsiTheme="majorBidi" w:cstheme="majorBidi"/>
                <w:b/>
                <w:bCs/>
                <w:color w:val="000000"/>
                <w:sz w:val="24"/>
                <w:szCs w:val="24"/>
              </w:rPr>
            </w:pPr>
          </w:p>
        </w:tc>
        <w:tc>
          <w:tcPr>
            <w:tcW w:w="2282" w:type="pct"/>
            <w:gridSpan w:val="3"/>
            <w:vMerge w:val="restart"/>
            <w:shd w:val="clear" w:color="auto" w:fill="F2F2F2" w:themeFill="background1" w:themeFillShade="F2"/>
            <w:vAlign w:val="center"/>
          </w:tcPr>
          <w:p w14:paraId="1898A743" w14:textId="77777777" w:rsidR="007809D8" w:rsidRPr="00DC7B18" w:rsidRDefault="007809D8" w:rsidP="00484AEE">
            <w:pPr>
              <w:spacing w:after="0"/>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Exams</w:t>
            </w:r>
          </w:p>
        </w:tc>
        <w:tc>
          <w:tcPr>
            <w:tcW w:w="1512" w:type="pct"/>
            <w:vMerge w:val="restart"/>
            <w:shd w:val="clear" w:color="auto" w:fill="F2F2F2" w:themeFill="background1" w:themeFillShade="F2"/>
            <w:vAlign w:val="center"/>
          </w:tcPr>
          <w:p w14:paraId="423A9B84"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Course title</w:t>
            </w:r>
          </w:p>
          <w:p w14:paraId="5D6CF1B1"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p>
        </w:tc>
        <w:tc>
          <w:tcPr>
            <w:tcW w:w="661" w:type="pct"/>
            <w:vMerge w:val="restart"/>
            <w:shd w:val="clear" w:color="auto" w:fill="F2F2F2" w:themeFill="background1" w:themeFillShade="F2"/>
            <w:vAlign w:val="center"/>
          </w:tcPr>
          <w:p w14:paraId="3780EBD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Code</w:t>
            </w:r>
          </w:p>
          <w:p w14:paraId="67E571F2"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r>
      <w:tr w:rsidR="007809D8" w:rsidRPr="00DC7B18" w14:paraId="673CF995" w14:textId="77777777" w:rsidTr="007809D8">
        <w:trPr>
          <w:trHeight w:val="317"/>
          <w:tblHeader/>
          <w:jc w:val="center"/>
        </w:trPr>
        <w:tc>
          <w:tcPr>
            <w:tcW w:w="545" w:type="pct"/>
            <w:vMerge/>
            <w:shd w:val="clear" w:color="auto" w:fill="F2F2F2" w:themeFill="background1" w:themeFillShade="F2"/>
            <w:vAlign w:val="center"/>
          </w:tcPr>
          <w:p w14:paraId="1190A9DC" w14:textId="77777777" w:rsidR="007809D8" w:rsidRPr="00DC7B18" w:rsidRDefault="007809D8" w:rsidP="00484AEE">
            <w:pPr>
              <w:spacing w:after="0"/>
              <w:jc w:val="center"/>
              <w:rPr>
                <w:rFonts w:asciiTheme="majorBidi" w:hAnsiTheme="majorBidi" w:cstheme="majorBidi"/>
                <w:b/>
                <w:bCs/>
                <w:color w:val="000000"/>
                <w:sz w:val="24"/>
                <w:szCs w:val="24"/>
              </w:rPr>
            </w:pPr>
          </w:p>
        </w:tc>
        <w:tc>
          <w:tcPr>
            <w:tcW w:w="2282" w:type="pct"/>
            <w:gridSpan w:val="3"/>
            <w:vMerge/>
            <w:shd w:val="clear" w:color="auto" w:fill="F2F2F2" w:themeFill="background1" w:themeFillShade="F2"/>
            <w:vAlign w:val="center"/>
          </w:tcPr>
          <w:p w14:paraId="75D117D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1512" w:type="pct"/>
            <w:vMerge/>
            <w:shd w:val="clear" w:color="auto" w:fill="F2F2F2" w:themeFill="background1" w:themeFillShade="F2"/>
            <w:vAlign w:val="center"/>
          </w:tcPr>
          <w:p w14:paraId="7465A543"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661" w:type="pct"/>
            <w:vMerge/>
            <w:shd w:val="clear" w:color="auto" w:fill="F2F2F2" w:themeFill="background1" w:themeFillShade="F2"/>
            <w:vAlign w:val="center"/>
          </w:tcPr>
          <w:p w14:paraId="7A81F91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7809D8" w:rsidRPr="00DC7B18" w14:paraId="69B997AF" w14:textId="77777777" w:rsidTr="007809D8">
        <w:trPr>
          <w:trHeight w:val="20"/>
          <w:tblHeader/>
          <w:jc w:val="center"/>
        </w:trPr>
        <w:tc>
          <w:tcPr>
            <w:tcW w:w="545" w:type="pct"/>
            <w:vMerge/>
            <w:shd w:val="clear" w:color="auto" w:fill="F2F2F2" w:themeFill="background1" w:themeFillShade="F2"/>
            <w:vAlign w:val="center"/>
          </w:tcPr>
          <w:p w14:paraId="293FC57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444" w:type="pct"/>
            <w:shd w:val="clear" w:color="auto" w:fill="F2F2F2" w:themeFill="background1" w:themeFillShade="F2"/>
            <w:vAlign w:val="center"/>
          </w:tcPr>
          <w:p w14:paraId="0E861A47" w14:textId="77777777" w:rsidR="007809D8" w:rsidRPr="00DC7B18" w:rsidRDefault="007809D8" w:rsidP="00484AEE">
            <w:pPr>
              <w:spacing w:after="0" w:line="240" w:lineRule="auto"/>
              <w:jc w:val="center"/>
              <w:rPr>
                <w:rFonts w:asciiTheme="majorBidi" w:hAnsiTheme="majorBidi" w:cstheme="majorBidi"/>
                <w:b/>
                <w:bCs/>
                <w:color w:val="000000"/>
                <w:sz w:val="24"/>
                <w:szCs w:val="24"/>
                <w:rtl/>
              </w:rPr>
            </w:pPr>
            <w:r w:rsidRPr="00DC7B18">
              <w:rPr>
                <w:rFonts w:asciiTheme="majorBidi" w:hAnsiTheme="majorBidi" w:cstheme="majorBidi"/>
                <w:b/>
                <w:bCs/>
                <w:color w:val="000000"/>
                <w:sz w:val="24"/>
                <w:szCs w:val="24"/>
              </w:rPr>
              <w:t>Oral</w:t>
            </w:r>
          </w:p>
          <w:p w14:paraId="49AADF4C"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1200" w:type="pct"/>
            <w:shd w:val="clear" w:color="auto" w:fill="F2F2F2" w:themeFill="background1" w:themeFillShade="F2"/>
            <w:vAlign w:val="center"/>
          </w:tcPr>
          <w:p w14:paraId="3B4547B8" w14:textId="77777777" w:rsidR="007809D8" w:rsidRPr="00DC7B18" w:rsidRDefault="007809D8" w:rsidP="00484AEE">
            <w:pPr>
              <w:spacing w:after="0" w:line="240" w:lineRule="auto"/>
              <w:jc w:val="center"/>
              <w:rPr>
                <w:rFonts w:asciiTheme="majorBidi" w:hAnsiTheme="majorBidi" w:cstheme="majorBidi"/>
                <w:b/>
                <w:bCs/>
                <w:color w:val="000000"/>
                <w:sz w:val="24"/>
                <w:szCs w:val="24"/>
                <w:rtl/>
              </w:rPr>
            </w:pPr>
            <w:r w:rsidRPr="00DC7B18">
              <w:rPr>
                <w:rFonts w:asciiTheme="majorBidi" w:hAnsiTheme="majorBidi" w:cstheme="majorBidi"/>
                <w:b/>
                <w:bCs/>
                <w:color w:val="000000"/>
                <w:sz w:val="24"/>
                <w:szCs w:val="24"/>
              </w:rPr>
              <w:t>Practical/Clinical</w:t>
            </w:r>
          </w:p>
          <w:p w14:paraId="6BDD20E7"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637" w:type="pct"/>
            <w:shd w:val="clear" w:color="auto" w:fill="F2F2F2" w:themeFill="background1" w:themeFillShade="F2"/>
            <w:vAlign w:val="center"/>
          </w:tcPr>
          <w:p w14:paraId="1D442D9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Writing</w:t>
            </w:r>
          </w:p>
          <w:p w14:paraId="5B94B9AA"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1512" w:type="pct"/>
            <w:vMerge/>
            <w:shd w:val="clear" w:color="auto" w:fill="F2F2F2" w:themeFill="background1" w:themeFillShade="F2"/>
            <w:vAlign w:val="center"/>
          </w:tcPr>
          <w:p w14:paraId="0322767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661" w:type="pct"/>
            <w:vMerge/>
            <w:shd w:val="clear" w:color="auto" w:fill="F2F2F2" w:themeFill="background1" w:themeFillShade="F2"/>
            <w:vAlign w:val="center"/>
          </w:tcPr>
          <w:p w14:paraId="5C27461C"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7809D8" w:rsidRPr="00DC7B18" w14:paraId="7E6AB38C" w14:textId="77777777" w:rsidTr="007809D8">
        <w:trPr>
          <w:trHeight w:val="20"/>
          <w:jc w:val="center"/>
        </w:trPr>
        <w:tc>
          <w:tcPr>
            <w:tcW w:w="545" w:type="pct"/>
            <w:shd w:val="clear" w:color="auto" w:fill="auto"/>
            <w:vAlign w:val="center"/>
          </w:tcPr>
          <w:p w14:paraId="0FFCFA8E"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150</w:t>
            </w:r>
          </w:p>
        </w:tc>
        <w:tc>
          <w:tcPr>
            <w:tcW w:w="444" w:type="pct"/>
            <w:shd w:val="clear" w:color="auto" w:fill="auto"/>
            <w:vAlign w:val="center"/>
          </w:tcPr>
          <w:p w14:paraId="7724D53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1200" w:type="pct"/>
            <w:shd w:val="clear" w:color="auto" w:fill="auto"/>
            <w:vAlign w:val="center"/>
          </w:tcPr>
          <w:p w14:paraId="5B150263"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30</w:t>
            </w:r>
          </w:p>
        </w:tc>
        <w:tc>
          <w:tcPr>
            <w:tcW w:w="637" w:type="pct"/>
            <w:shd w:val="clear" w:color="auto" w:fill="auto"/>
            <w:vAlign w:val="center"/>
          </w:tcPr>
          <w:p w14:paraId="50097498"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90</w:t>
            </w:r>
          </w:p>
        </w:tc>
        <w:tc>
          <w:tcPr>
            <w:tcW w:w="1512" w:type="pct"/>
            <w:shd w:val="clear" w:color="auto" w:fill="auto"/>
            <w:vAlign w:val="center"/>
          </w:tcPr>
          <w:p w14:paraId="6CCEB703"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 xml:space="preserve">Oral Biology and embryology </w:t>
            </w:r>
            <w:r w:rsidRPr="00DC7B18">
              <w:rPr>
                <w:rFonts w:asciiTheme="majorBidi" w:hAnsiTheme="majorBidi" w:cstheme="majorBidi"/>
                <w:b/>
                <w:bCs/>
                <w:color w:val="000000"/>
                <w:sz w:val="24"/>
                <w:szCs w:val="24"/>
                <w:lang w:bidi="ar-EG"/>
              </w:rPr>
              <w:t>II</w:t>
            </w:r>
          </w:p>
        </w:tc>
        <w:tc>
          <w:tcPr>
            <w:tcW w:w="661" w:type="pct"/>
            <w:shd w:val="clear" w:color="auto" w:fill="auto"/>
            <w:vAlign w:val="center"/>
          </w:tcPr>
          <w:p w14:paraId="514FD35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lang w:bidi="ar-IQ"/>
              </w:rPr>
              <w:t>OBIOL 702</w:t>
            </w:r>
          </w:p>
        </w:tc>
      </w:tr>
      <w:tr w:rsidR="007809D8" w:rsidRPr="00DC7B18" w14:paraId="0251EF94" w14:textId="77777777" w:rsidTr="007809D8">
        <w:trPr>
          <w:trHeight w:val="20"/>
          <w:jc w:val="center"/>
        </w:trPr>
        <w:tc>
          <w:tcPr>
            <w:tcW w:w="545" w:type="pct"/>
            <w:shd w:val="clear" w:color="auto" w:fill="auto"/>
            <w:vAlign w:val="center"/>
          </w:tcPr>
          <w:p w14:paraId="5E76FBFE"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150</w:t>
            </w:r>
          </w:p>
        </w:tc>
        <w:tc>
          <w:tcPr>
            <w:tcW w:w="444" w:type="pct"/>
            <w:shd w:val="clear" w:color="auto" w:fill="auto"/>
            <w:vAlign w:val="center"/>
          </w:tcPr>
          <w:p w14:paraId="15AE1C1D"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1200" w:type="pct"/>
            <w:shd w:val="clear" w:color="auto" w:fill="auto"/>
            <w:vAlign w:val="center"/>
          </w:tcPr>
          <w:p w14:paraId="53793A08"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30</w:t>
            </w:r>
          </w:p>
        </w:tc>
        <w:tc>
          <w:tcPr>
            <w:tcW w:w="637" w:type="pct"/>
            <w:shd w:val="clear" w:color="auto" w:fill="auto"/>
            <w:vAlign w:val="center"/>
          </w:tcPr>
          <w:p w14:paraId="6CB4394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90</w:t>
            </w:r>
          </w:p>
        </w:tc>
        <w:tc>
          <w:tcPr>
            <w:tcW w:w="1512" w:type="pct"/>
            <w:shd w:val="clear" w:color="auto" w:fill="auto"/>
            <w:vAlign w:val="center"/>
          </w:tcPr>
          <w:p w14:paraId="218A1242"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Oral and maxillofacial Pathology II</w:t>
            </w:r>
          </w:p>
        </w:tc>
        <w:tc>
          <w:tcPr>
            <w:tcW w:w="661" w:type="pct"/>
            <w:shd w:val="clear" w:color="auto" w:fill="auto"/>
            <w:vAlign w:val="center"/>
          </w:tcPr>
          <w:p w14:paraId="48EB34B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OPATH 702</w:t>
            </w:r>
          </w:p>
        </w:tc>
      </w:tr>
      <w:tr w:rsidR="007809D8" w:rsidRPr="00DC7B18" w14:paraId="111DE6EC" w14:textId="77777777" w:rsidTr="007809D8">
        <w:trPr>
          <w:trHeight w:val="20"/>
          <w:jc w:val="center"/>
        </w:trPr>
        <w:tc>
          <w:tcPr>
            <w:tcW w:w="545" w:type="pct"/>
            <w:shd w:val="clear" w:color="auto" w:fill="auto"/>
            <w:vAlign w:val="center"/>
          </w:tcPr>
          <w:p w14:paraId="1C60C2D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150</w:t>
            </w:r>
          </w:p>
        </w:tc>
        <w:tc>
          <w:tcPr>
            <w:tcW w:w="444" w:type="pct"/>
            <w:shd w:val="clear" w:color="auto" w:fill="auto"/>
            <w:vAlign w:val="center"/>
          </w:tcPr>
          <w:p w14:paraId="472006F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1200" w:type="pct"/>
            <w:shd w:val="clear" w:color="auto" w:fill="auto"/>
            <w:vAlign w:val="center"/>
          </w:tcPr>
          <w:p w14:paraId="32B8973D"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45</w:t>
            </w:r>
          </w:p>
        </w:tc>
        <w:tc>
          <w:tcPr>
            <w:tcW w:w="637" w:type="pct"/>
            <w:shd w:val="clear" w:color="auto" w:fill="auto"/>
            <w:vAlign w:val="center"/>
          </w:tcPr>
          <w:p w14:paraId="6E8EC0A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75</w:t>
            </w:r>
          </w:p>
        </w:tc>
        <w:tc>
          <w:tcPr>
            <w:tcW w:w="1512" w:type="pct"/>
            <w:shd w:val="clear" w:color="auto" w:fill="auto"/>
            <w:vAlign w:val="center"/>
          </w:tcPr>
          <w:p w14:paraId="005A568B"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Basics and application microscope</w:t>
            </w:r>
          </w:p>
        </w:tc>
        <w:tc>
          <w:tcPr>
            <w:tcW w:w="661" w:type="pct"/>
            <w:shd w:val="clear" w:color="auto" w:fill="auto"/>
            <w:vAlign w:val="center"/>
          </w:tcPr>
          <w:p w14:paraId="24B6BA83"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EM  702</w:t>
            </w:r>
          </w:p>
        </w:tc>
      </w:tr>
      <w:tr w:rsidR="007809D8" w:rsidRPr="00DC7B18" w14:paraId="7C2D200E" w14:textId="77777777" w:rsidTr="007809D8">
        <w:trPr>
          <w:trHeight w:val="20"/>
          <w:jc w:val="center"/>
        </w:trPr>
        <w:tc>
          <w:tcPr>
            <w:tcW w:w="545" w:type="pct"/>
            <w:shd w:val="clear" w:color="auto" w:fill="auto"/>
            <w:vAlign w:val="center"/>
          </w:tcPr>
          <w:p w14:paraId="4330977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100</w:t>
            </w:r>
          </w:p>
        </w:tc>
        <w:tc>
          <w:tcPr>
            <w:tcW w:w="444" w:type="pct"/>
            <w:shd w:val="clear" w:color="auto" w:fill="auto"/>
            <w:vAlign w:val="center"/>
          </w:tcPr>
          <w:p w14:paraId="3A30999C"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20</w:t>
            </w:r>
          </w:p>
        </w:tc>
        <w:tc>
          <w:tcPr>
            <w:tcW w:w="1200" w:type="pct"/>
            <w:shd w:val="clear" w:color="auto" w:fill="auto"/>
            <w:vAlign w:val="center"/>
          </w:tcPr>
          <w:p w14:paraId="7581D188"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20</w:t>
            </w:r>
          </w:p>
        </w:tc>
        <w:tc>
          <w:tcPr>
            <w:tcW w:w="637" w:type="pct"/>
            <w:shd w:val="clear" w:color="auto" w:fill="auto"/>
            <w:vAlign w:val="center"/>
          </w:tcPr>
          <w:p w14:paraId="105042C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60</w:t>
            </w:r>
          </w:p>
        </w:tc>
        <w:tc>
          <w:tcPr>
            <w:tcW w:w="1512" w:type="pct"/>
            <w:shd w:val="clear" w:color="auto" w:fill="auto"/>
            <w:vAlign w:val="center"/>
          </w:tcPr>
          <w:p w14:paraId="6F0CA3F5"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Pr>
            </w:pPr>
            <w:r w:rsidRPr="00DC7B18">
              <w:rPr>
                <w:rFonts w:asciiTheme="majorBidi" w:hAnsiTheme="majorBidi" w:cstheme="majorBidi"/>
                <w:b/>
                <w:bCs/>
                <w:i/>
                <w:iCs/>
                <w:color w:val="000000"/>
                <w:sz w:val="24"/>
                <w:szCs w:val="24"/>
              </w:rPr>
              <w:t>Laser applications in dentistry</w:t>
            </w:r>
          </w:p>
        </w:tc>
        <w:tc>
          <w:tcPr>
            <w:tcW w:w="661" w:type="pct"/>
            <w:shd w:val="clear" w:color="auto" w:fill="auto"/>
            <w:vAlign w:val="center"/>
          </w:tcPr>
          <w:p w14:paraId="52FAD794"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IQ"/>
              </w:rPr>
              <w:t>ALASD 702</w:t>
            </w:r>
          </w:p>
        </w:tc>
      </w:tr>
      <w:tr w:rsidR="007809D8" w:rsidRPr="00DC7B18" w14:paraId="4735CB34" w14:textId="77777777" w:rsidTr="007809D8">
        <w:trPr>
          <w:trHeight w:val="20"/>
          <w:jc w:val="center"/>
        </w:trPr>
        <w:tc>
          <w:tcPr>
            <w:tcW w:w="545" w:type="pct"/>
            <w:shd w:val="clear" w:color="auto" w:fill="auto"/>
            <w:vAlign w:val="center"/>
          </w:tcPr>
          <w:p w14:paraId="6A33AA6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150</w:t>
            </w:r>
          </w:p>
        </w:tc>
        <w:tc>
          <w:tcPr>
            <w:tcW w:w="444" w:type="pct"/>
            <w:shd w:val="clear" w:color="auto" w:fill="auto"/>
            <w:vAlign w:val="center"/>
          </w:tcPr>
          <w:p w14:paraId="5B1C174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1200" w:type="pct"/>
            <w:shd w:val="clear" w:color="auto" w:fill="auto"/>
            <w:vAlign w:val="center"/>
          </w:tcPr>
          <w:p w14:paraId="5FB659BB"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30</w:t>
            </w:r>
          </w:p>
        </w:tc>
        <w:tc>
          <w:tcPr>
            <w:tcW w:w="637" w:type="pct"/>
            <w:shd w:val="clear" w:color="auto" w:fill="auto"/>
            <w:vAlign w:val="center"/>
          </w:tcPr>
          <w:p w14:paraId="719D51B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90</w:t>
            </w:r>
          </w:p>
        </w:tc>
        <w:tc>
          <w:tcPr>
            <w:tcW w:w="1512" w:type="pct"/>
            <w:shd w:val="clear" w:color="auto" w:fill="auto"/>
            <w:vAlign w:val="center"/>
          </w:tcPr>
          <w:p w14:paraId="2C2CCAC8"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lang w:bidi="ar-EG"/>
              </w:rPr>
            </w:pPr>
            <w:r w:rsidRPr="00DC7B18">
              <w:rPr>
                <w:rFonts w:asciiTheme="majorBidi" w:hAnsiTheme="majorBidi" w:cstheme="majorBidi"/>
                <w:b/>
                <w:bCs/>
                <w:i/>
                <w:iCs/>
                <w:color w:val="000000"/>
                <w:sz w:val="24"/>
                <w:szCs w:val="24"/>
                <w:lang w:bidi="ar-EG"/>
              </w:rPr>
              <w:t>Microbiology and Immunology</w:t>
            </w:r>
          </w:p>
        </w:tc>
        <w:tc>
          <w:tcPr>
            <w:tcW w:w="661" w:type="pct"/>
            <w:shd w:val="clear" w:color="auto" w:fill="auto"/>
            <w:vAlign w:val="center"/>
          </w:tcPr>
          <w:p w14:paraId="4D6C1A32"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MICIM 702</w:t>
            </w:r>
          </w:p>
        </w:tc>
      </w:tr>
      <w:tr w:rsidR="007809D8" w:rsidRPr="00DC7B18" w14:paraId="03EF16EE" w14:textId="77777777" w:rsidTr="007809D8">
        <w:trPr>
          <w:trHeight w:val="20"/>
          <w:jc w:val="center"/>
        </w:trPr>
        <w:tc>
          <w:tcPr>
            <w:tcW w:w="545" w:type="pct"/>
            <w:shd w:val="clear" w:color="auto" w:fill="auto"/>
            <w:vAlign w:val="center"/>
          </w:tcPr>
          <w:p w14:paraId="75C157F7"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700</w:t>
            </w:r>
          </w:p>
        </w:tc>
        <w:tc>
          <w:tcPr>
            <w:tcW w:w="444" w:type="pct"/>
            <w:shd w:val="clear" w:color="auto" w:fill="auto"/>
            <w:vAlign w:val="center"/>
          </w:tcPr>
          <w:p w14:paraId="155882E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1200" w:type="pct"/>
            <w:shd w:val="clear" w:color="auto" w:fill="auto"/>
            <w:vAlign w:val="center"/>
          </w:tcPr>
          <w:p w14:paraId="7FA2F8E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637" w:type="pct"/>
            <w:shd w:val="clear" w:color="auto" w:fill="auto"/>
            <w:vAlign w:val="center"/>
          </w:tcPr>
          <w:p w14:paraId="2A34F64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2173" w:type="pct"/>
            <w:gridSpan w:val="2"/>
            <w:shd w:val="clear" w:color="auto" w:fill="auto"/>
            <w:vAlign w:val="center"/>
          </w:tcPr>
          <w:p w14:paraId="40DD46BA"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Total</w:t>
            </w:r>
          </w:p>
        </w:tc>
      </w:tr>
    </w:tbl>
    <w:p w14:paraId="48D969AB" w14:textId="77777777" w:rsidR="004F66D4" w:rsidRPr="00DC7B18" w:rsidRDefault="004F66D4" w:rsidP="007809D8">
      <w:pPr>
        <w:spacing w:after="0" w:line="240" w:lineRule="auto"/>
        <w:ind w:left="1260" w:hanging="1260"/>
        <w:jc w:val="both"/>
        <w:rPr>
          <w:rFonts w:asciiTheme="majorBidi" w:hAnsiTheme="majorBidi" w:cstheme="majorBidi"/>
          <w:b/>
          <w:bCs/>
          <w:color w:val="000000"/>
          <w:sz w:val="24"/>
          <w:szCs w:val="24"/>
        </w:rPr>
      </w:pPr>
    </w:p>
    <w:p w14:paraId="3D45736A" w14:textId="77777777" w:rsidR="004F66D4" w:rsidRPr="00DC7B18" w:rsidRDefault="004F66D4" w:rsidP="007809D8">
      <w:pPr>
        <w:spacing w:after="0" w:line="240" w:lineRule="auto"/>
        <w:ind w:left="1260" w:hanging="1260"/>
        <w:jc w:val="both"/>
        <w:rPr>
          <w:rFonts w:asciiTheme="majorBidi" w:hAnsiTheme="majorBidi" w:cstheme="majorBidi"/>
          <w:b/>
          <w:bCs/>
          <w:color w:val="000000"/>
          <w:sz w:val="24"/>
          <w:szCs w:val="24"/>
        </w:rPr>
      </w:pPr>
    </w:p>
    <w:p w14:paraId="6736FB1F" w14:textId="77777777" w:rsidR="004F66D4" w:rsidRPr="00DC7B18" w:rsidRDefault="004F66D4" w:rsidP="007809D8">
      <w:pPr>
        <w:spacing w:after="0" w:line="240" w:lineRule="auto"/>
        <w:ind w:left="1260" w:hanging="1260"/>
        <w:jc w:val="both"/>
        <w:rPr>
          <w:rFonts w:asciiTheme="majorBidi" w:hAnsiTheme="majorBidi" w:cstheme="majorBidi"/>
          <w:b/>
          <w:bCs/>
          <w:color w:val="000000"/>
          <w:sz w:val="24"/>
          <w:szCs w:val="24"/>
        </w:rPr>
      </w:pPr>
    </w:p>
    <w:p w14:paraId="7426BA6B" w14:textId="77777777" w:rsidR="004F66D4" w:rsidRPr="00DC7B18" w:rsidRDefault="004F66D4" w:rsidP="007809D8">
      <w:pPr>
        <w:spacing w:after="0" w:line="240" w:lineRule="auto"/>
        <w:ind w:left="1260" w:hanging="1260"/>
        <w:jc w:val="both"/>
        <w:rPr>
          <w:rFonts w:asciiTheme="majorBidi" w:hAnsiTheme="majorBidi" w:cstheme="majorBidi"/>
          <w:b/>
          <w:bCs/>
          <w:color w:val="000000"/>
          <w:sz w:val="24"/>
          <w:szCs w:val="24"/>
        </w:rPr>
      </w:pPr>
    </w:p>
    <w:p w14:paraId="52F9C1AB" w14:textId="77777777" w:rsidR="004F66D4" w:rsidRPr="00DC7B18" w:rsidRDefault="004F66D4" w:rsidP="007809D8">
      <w:pPr>
        <w:spacing w:after="0" w:line="240" w:lineRule="auto"/>
        <w:ind w:left="1260" w:hanging="1260"/>
        <w:jc w:val="both"/>
        <w:rPr>
          <w:rFonts w:asciiTheme="majorBidi" w:hAnsiTheme="majorBidi" w:cstheme="majorBidi"/>
          <w:b/>
          <w:bCs/>
          <w:color w:val="000000"/>
          <w:sz w:val="24"/>
          <w:szCs w:val="24"/>
        </w:rPr>
      </w:pPr>
    </w:p>
    <w:p w14:paraId="064F5546" w14:textId="0CCA966E" w:rsidR="00484AEE" w:rsidRPr="00DC7B18" w:rsidRDefault="00484AEE" w:rsidP="007809D8">
      <w:pPr>
        <w:spacing w:after="0" w:line="240" w:lineRule="auto"/>
        <w:ind w:left="1260" w:hanging="1260"/>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Year 2, Semester: 1</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1003"/>
        <w:gridCol w:w="808"/>
        <w:gridCol w:w="1295"/>
        <w:gridCol w:w="1090"/>
        <w:gridCol w:w="1474"/>
        <w:gridCol w:w="1955"/>
        <w:gridCol w:w="1295"/>
      </w:tblGrid>
      <w:tr w:rsidR="007809D8" w:rsidRPr="00DC7B18" w14:paraId="3B61489E" w14:textId="77777777" w:rsidTr="007809D8">
        <w:trPr>
          <w:trHeight w:val="276"/>
          <w:tblHeader/>
          <w:jc w:val="center"/>
        </w:trPr>
        <w:tc>
          <w:tcPr>
            <w:tcW w:w="562" w:type="pct"/>
            <w:vMerge w:val="restart"/>
            <w:shd w:val="clear" w:color="auto" w:fill="F2F2F2" w:themeFill="background1" w:themeFillShade="F2"/>
            <w:vAlign w:val="center"/>
          </w:tcPr>
          <w:p w14:paraId="2C87035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Total Grade</w:t>
            </w:r>
          </w:p>
        </w:tc>
        <w:tc>
          <w:tcPr>
            <w:tcW w:w="1790" w:type="pct"/>
            <w:gridSpan w:val="3"/>
            <w:vMerge w:val="restart"/>
            <w:shd w:val="clear" w:color="auto" w:fill="F2F2F2" w:themeFill="background1" w:themeFillShade="F2"/>
            <w:vAlign w:val="center"/>
          </w:tcPr>
          <w:p w14:paraId="52991C0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Exams</w:t>
            </w:r>
          </w:p>
        </w:tc>
        <w:tc>
          <w:tcPr>
            <w:tcW w:w="826" w:type="pct"/>
            <w:vMerge w:val="restart"/>
            <w:shd w:val="clear" w:color="auto" w:fill="F2F2F2" w:themeFill="background1" w:themeFillShade="F2"/>
            <w:vAlign w:val="center"/>
          </w:tcPr>
          <w:p w14:paraId="56D5A53E"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Assignment</w:t>
            </w:r>
          </w:p>
          <w:p w14:paraId="5D310DCB"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tl/>
                <w:lang w:bidi="ar-EG"/>
              </w:rPr>
              <w:t>10%</w:t>
            </w:r>
          </w:p>
        </w:tc>
        <w:tc>
          <w:tcPr>
            <w:tcW w:w="1096" w:type="pct"/>
            <w:vMerge w:val="restart"/>
            <w:shd w:val="clear" w:color="auto" w:fill="F2F2F2" w:themeFill="background1" w:themeFillShade="F2"/>
            <w:vAlign w:val="center"/>
          </w:tcPr>
          <w:p w14:paraId="7DBF34EF"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Course title</w:t>
            </w:r>
          </w:p>
          <w:p w14:paraId="2B5EA9F0"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726" w:type="pct"/>
            <w:vMerge w:val="restart"/>
            <w:shd w:val="clear" w:color="auto" w:fill="F2F2F2" w:themeFill="background1" w:themeFillShade="F2"/>
            <w:vAlign w:val="center"/>
          </w:tcPr>
          <w:p w14:paraId="69AA326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Code</w:t>
            </w:r>
          </w:p>
          <w:p w14:paraId="415D826C"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r>
      <w:tr w:rsidR="007809D8" w:rsidRPr="00DC7B18" w14:paraId="47529116" w14:textId="77777777" w:rsidTr="007809D8">
        <w:trPr>
          <w:trHeight w:val="276"/>
          <w:tblHeader/>
          <w:jc w:val="center"/>
        </w:trPr>
        <w:tc>
          <w:tcPr>
            <w:tcW w:w="562" w:type="pct"/>
            <w:vMerge/>
            <w:shd w:val="clear" w:color="auto" w:fill="F2F2F2" w:themeFill="background1" w:themeFillShade="F2"/>
            <w:vAlign w:val="center"/>
          </w:tcPr>
          <w:p w14:paraId="1E2BB802"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1790" w:type="pct"/>
            <w:gridSpan w:val="3"/>
            <w:vMerge/>
            <w:shd w:val="clear" w:color="auto" w:fill="F2F2F2" w:themeFill="background1" w:themeFillShade="F2"/>
            <w:vAlign w:val="center"/>
          </w:tcPr>
          <w:p w14:paraId="0E3ED9B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826" w:type="pct"/>
            <w:vMerge/>
            <w:shd w:val="clear" w:color="auto" w:fill="F2F2F2" w:themeFill="background1" w:themeFillShade="F2"/>
            <w:vAlign w:val="center"/>
          </w:tcPr>
          <w:p w14:paraId="1C3291F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1096" w:type="pct"/>
            <w:vMerge/>
            <w:shd w:val="clear" w:color="auto" w:fill="F2F2F2" w:themeFill="background1" w:themeFillShade="F2"/>
            <w:vAlign w:val="center"/>
          </w:tcPr>
          <w:p w14:paraId="0043686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726" w:type="pct"/>
            <w:vMerge/>
            <w:shd w:val="clear" w:color="auto" w:fill="F2F2F2" w:themeFill="background1" w:themeFillShade="F2"/>
            <w:vAlign w:val="center"/>
          </w:tcPr>
          <w:p w14:paraId="35097822"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7809D8" w:rsidRPr="00DC7B18" w14:paraId="0ADAB94C" w14:textId="77777777" w:rsidTr="007809D8">
        <w:trPr>
          <w:trHeight w:val="20"/>
          <w:tblHeader/>
          <w:jc w:val="center"/>
        </w:trPr>
        <w:tc>
          <w:tcPr>
            <w:tcW w:w="562" w:type="pct"/>
            <w:vMerge/>
            <w:shd w:val="clear" w:color="auto" w:fill="F2F2F2" w:themeFill="background1" w:themeFillShade="F2"/>
            <w:vAlign w:val="center"/>
          </w:tcPr>
          <w:p w14:paraId="4594CDF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453" w:type="pct"/>
            <w:shd w:val="clear" w:color="auto" w:fill="F2F2F2" w:themeFill="background1" w:themeFillShade="F2"/>
            <w:vAlign w:val="center"/>
          </w:tcPr>
          <w:p w14:paraId="78AE2F7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Oral</w:t>
            </w:r>
          </w:p>
        </w:tc>
        <w:tc>
          <w:tcPr>
            <w:tcW w:w="726" w:type="pct"/>
            <w:shd w:val="clear" w:color="auto" w:fill="F2F2F2" w:themeFill="background1" w:themeFillShade="F2"/>
            <w:vAlign w:val="center"/>
          </w:tcPr>
          <w:p w14:paraId="4D5F7438"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Practical/</w:t>
            </w:r>
          </w:p>
          <w:p w14:paraId="61FA649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Clinical</w:t>
            </w:r>
          </w:p>
        </w:tc>
        <w:tc>
          <w:tcPr>
            <w:tcW w:w="611" w:type="pct"/>
            <w:shd w:val="clear" w:color="auto" w:fill="F2F2F2" w:themeFill="background1" w:themeFillShade="F2"/>
            <w:vAlign w:val="center"/>
          </w:tcPr>
          <w:p w14:paraId="5DF1729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Writing</w:t>
            </w:r>
          </w:p>
        </w:tc>
        <w:tc>
          <w:tcPr>
            <w:tcW w:w="826" w:type="pct"/>
            <w:vMerge/>
            <w:shd w:val="clear" w:color="auto" w:fill="F2F2F2" w:themeFill="background1" w:themeFillShade="F2"/>
            <w:vAlign w:val="center"/>
          </w:tcPr>
          <w:p w14:paraId="12C69348"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1096" w:type="pct"/>
            <w:vMerge/>
            <w:shd w:val="clear" w:color="auto" w:fill="F2F2F2" w:themeFill="background1" w:themeFillShade="F2"/>
            <w:vAlign w:val="center"/>
          </w:tcPr>
          <w:p w14:paraId="060FD3E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726" w:type="pct"/>
            <w:vMerge/>
            <w:shd w:val="clear" w:color="auto" w:fill="F2F2F2" w:themeFill="background1" w:themeFillShade="F2"/>
            <w:vAlign w:val="center"/>
          </w:tcPr>
          <w:p w14:paraId="2842198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7809D8" w:rsidRPr="00DC7B18" w14:paraId="1B350045" w14:textId="77777777" w:rsidTr="007809D8">
        <w:trPr>
          <w:trHeight w:val="20"/>
          <w:jc w:val="center"/>
        </w:trPr>
        <w:tc>
          <w:tcPr>
            <w:tcW w:w="562" w:type="pct"/>
            <w:shd w:val="clear" w:color="auto" w:fill="auto"/>
            <w:vAlign w:val="center"/>
          </w:tcPr>
          <w:p w14:paraId="04035D3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150</w:t>
            </w:r>
          </w:p>
        </w:tc>
        <w:tc>
          <w:tcPr>
            <w:tcW w:w="453" w:type="pct"/>
            <w:tcBorders>
              <w:top w:val="single" w:sz="4" w:space="0" w:color="auto"/>
              <w:bottom w:val="single" w:sz="4" w:space="0" w:color="auto"/>
            </w:tcBorders>
            <w:shd w:val="clear" w:color="auto" w:fill="auto"/>
            <w:vAlign w:val="center"/>
          </w:tcPr>
          <w:p w14:paraId="101CFC0D"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726" w:type="pct"/>
            <w:tcBorders>
              <w:top w:val="single" w:sz="4" w:space="0" w:color="auto"/>
              <w:bottom w:val="single" w:sz="4" w:space="0" w:color="auto"/>
            </w:tcBorders>
            <w:shd w:val="clear" w:color="auto" w:fill="auto"/>
            <w:vAlign w:val="center"/>
          </w:tcPr>
          <w:p w14:paraId="42FE411C"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611" w:type="pct"/>
            <w:tcBorders>
              <w:top w:val="single" w:sz="4" w:space="0" w:color="auto"/>
              <w:bottom w:val="single" w:sz="4" w:space="0" w:color="auto"/>
            </w:tcBorders>
            <w:shd w:val="clear" w:color="auto" w:fill="auto"/>
            <w:vAlign w:val="center"/>
          </w:tcPr>
          <w:p w14:paraId="2F14A677"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75</w:t>
            </w:r>
          </w:p>
        </w:tc>
        <w:tc>
          <w:tcPr>
            <w:tcW w:w="826" w:type="pct"/>
            <w:tcBorders>
              <w:top w:val="single" w:sz="4" w:space="0" w:color="auto"/>
              <w:bottom w:val="single" w:sz="4" w:space="0" w:color="auto"/>
            </w:tcBorders>
            <w:shd w:val="clear" w:color="auto" w:fill="auto"/>
            <w:vAlign w:val="center"/>
          </w:tcPr>
          <w:p w14:paraId="4642EE2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c>
          <w:tcPr>
            <w:tcW w:w="1096" w:type="pct"/>
            <w:tcBorders>
              <w:top w:val="single" w:sz="4" w:space="0" w:color="auto"/>
              <w:bottom w:val="single" w:sz="4" w:space="0" w:color="auto"/>
            </w:tcBorders>
            <w:shd w:val="clear" w:color="auto" w:fill="auto"/>
            <w:vAlign w:val="center"/>
          </w:tcPr>
          <w:p w14:paraId="250FBDF7"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Advanced oral medicine I</w:t>
            </w:r>
          </w:p>
        </w:tc>
        <w:tc>
          <w:tcPr>
            <w:tcW w:w="726" w:type="pct"/>
            <w:tcBorders>
              <w:top w:val="single" w:sz="4" w:space="0" w:color="auto"/>
              <w:bottom w:val="single" w:sz="4" w:space="0" w:color="auto"/>
            </w:tcBorders>
            <w:shd w:val="clear" w:color="auto" w:fill="auto"/>
            <w:vAlign w:val="center"/>
          </w:tcPr>
          <w:p w14:paraId="67F7744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OMED 801</w:t>
            </w:r>
          </w:p>
        </w:tc>
      </w:tr>
      <w:tr w:rsidR="007809D8" w:rsidRPr="00DC7B18" w14:paraId="6C254861" w14:textId="77777777" w:rsidTr="007809D8">
        <w:trPr>
          <w:trHeight w:val="20"/>
          <w:jc w:val="center"/>
        </w:trPr>
        <w:tc>
          <w:tcPr>
            <w:tcW w:w="562" w:type="pct"/>
            <w:shd w:val="clear" w:color="auto" w:fill="auto"/>
            <w:vAlign w:val="center"/>
          </w:tcPr>
          <w:p w14:paraId="5B58122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150</w:t>
            </w:r>
          </w:p>
        </w:tc>
        <w:tc>
          <w:tcPr>
            <w:tcW w:w="453" w:type="pct"/>
            <w:tcBorders>
              <w:top w:val="single" w:sz="4" w:space="0" w:color="auto"/>
              <w:bottom w:val="single" w:sz="4" w:space="0" w:color="auto"/>
            </w:tcBorders>
            <w:shd w:val="clear" w:color="auto" w:fill="auto"/>
            <w:vAlign w:val="center"/>
          </w:tcPr>
          <w:p w14:paraId="5CBE7AF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726" w:type="pct"/>
            <w:tcBorders>
              <w:top w:val="single" w:sz="4" w:space="0" w:color="auto"/>
              <w:bottom w:val="single" w:sz="4" w:space="0" w:color="auto"/>
            </w:tcBorders>
            <w:shd w:val="clear" w:color="auto" w:fill="auto"/>
            <w:vAlign w:val="center"/>
          </w:tcPr>
          <w:p w14:paraId="1280A3DC"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611" w:type="pct"/>
            <w:tcBorders>
              <w:top w:val="single" w:sz="4" w:space="0" w:color="auto"/>
              <w:bottom w:val="single" w:sz="4" w:space="0" w:color="auto"/>
            </w:tcBorders>
            <w:shd w:val="clear" w:color="auto" w:fill="auto"/>
            <w:vAlign w:val="center"/>
          </w:tcPr>
          <w:p w14:paraId="6C1AFCF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75</w:t>
            </w:r>
          </w:p>
        </w:tc>
        <w:tc>
          <w:tcPr>
            <w:tcW w:w="826" w:type="pct"/>
            <w:tcBorders>
              <w:top w:val="single" w:sz="4" w:space="0" w:color="auto"/>
              <w:bottom w:val="single" w:sz="4" w:space="0" w:color="auto"/>
            </w:tcBorders>
            <w:shd w:val="clear" w:color="auto" w:fill="auto"/>
            <w:vAlign w:val="center"/>
          </w:tcPr>
          <w:p w14:paraId="6268A6D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c>
          <w:tcPr>
            <w:tcW w:w="1096" w:type="pct"/>
            <w:tcBorders>
              <w:top w:val="single" w:sz="4" w:space="0" w:color="auto"/>
              <w:bottom w:val="single" w:sz="4" w:space="0" w:color="auto"/>
            </w:tcBorders>
            <w:shd w:val="clear" w:color="auto" w:fill="auto"/>
            <w:vAlign w:val="center"/>
          </w:tcPr>
          <w:p w14:paraId="60F18D6C"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Advanced periodontology I</w:t>
            </w:r>
          </w:p>
        </w:tc>
        <w:tc>
          <w:tcPr>
            <w:tcW w:w="726" w:type="pct"/>
            <w:tcBorders>
              <w:top w:val="single" w:sz="4" w:space="0" w:color="auto"/>
              <w:bottom w:val="single" w:sz="4" w:space="0" w:color="auto"/>
            </w:tcBorders>
            <w:shd w:val="clear" w:color="auto" w:fill="auto"/>
            <w:vAlign w:val="center"/>
          </w:tcPr>
          <w:p w14:paraId="2DCB526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PERIO 801</w:t>
            </w:r>
          </w:p>
        </w:tc>
      </w:tr>
      <w:tr w:rsidR="007809D8" w:rsidRPr="00DC7B18" w14:paraId="2DD08A1C" w14:textId="77777777" w:rsidTr="007809D8">
        <w:trPr>
          <w:trHeight w:val="20"/>
          <w:jc w:val="center"/>
        </w:trPr>
        <w:tc>
          <w:tcPr>
            <w:tcW w:w="562" w:type="pct"/>
            <w:shd w:val="clear" w:color="auto" w:fill="auto"/>
            <w:vAlign w:val="center"/>
          </w:tcPr>
          <w:p w14:paraId="6D56A0F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150</w:t>
            </w:r>
          </w:p>
        </w:tc>
        <w:tc>
          <w:tcPr>
            <w:tcW w:w="453" w:type="pct"/>
            <w:tcBorders>
              <w:top w:val="single" w:sz="4" w:space="0" w:color="auto"/>
              <w:bottom w:val="single" w:sz="4" w:space="0" w:color="auto"/>
            </w:tcBorders>
            <w:shd w:val="clear" w:color="auto" w:fill="auto"/>
            <w:vAlign w:val="center"/>
          </w:tcPr>
          <w:p w14:paraId="2F69AA4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726" w:type="pct"/>
            <w:tcBorders>
              <w:top w:val="single" w:sz="4" w:space="0" w:color="auto"/>
              <w:bottom w:val="single" w:sz="4" w:space="0" w:color="auto"/>
            </w:tcBorders>
            <w:shd w:val="clear" w:color="auto" w:fill="auto"/>
            <w:vAlign w:val="center"/>
          </w:tcPr>
          <w:p w14:paraId="03B52B9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611" w:type="pct"/>
            <w:tcBorders>
              <w:top w:val="single" w:sz="4" w:space="0" w:color="auto"/>
              <w:bottom w:val="single" w:sz="4" w:space="0" w:color="auto"/>
            </w:tcBorders>
            <w:shd w:val="clear" w:color="auto" w:fill="auto"/>
            <w:vAlign w:val="center"/>
          </w:tcPr>
          <w:p w14:paraId="585657F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75</w:t>
            </w:r>
          </w:p>
        </w:tc>
        <w:tc>
          <w:tcPr>
            <w:tcW w:w="826" w:type="pct"/>
            <w:tcBorders>
              <w:top w:val="single" w:sz="4" w:space="0" w:color="auto"/>
              <w:bottom w:val="single" w:sz="4" w:space="0" w:color="auto"/>
            </w:tcBorders>
            <w:shd w:val="clear" w:color="auto" w:fill="auto"/>
            <w:vAlign w:val="center"/>
          </w:tcPr>
          <w:p w14:paraId="037947D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c>
          <w:tcPr>
            <w:tcW w:w="1096" w:type="pct"/>
            <w:tcBorders>
              <w:top w:val="single" w:sz="4" w:space="0" w:color="auto"/>
              <w:bottom w:val="single" w:sz="4" w:space="0" w:color="auto"/>
            </w:tcBorders>
            <w:shd w:val="clear" w:color="auto" w:fill="auto"/>
            <w:vAlign w:val="center"/>
          </w:tcPr>
          <w:p w14:paraId="0CDFA60D"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Advanced clinical oral diagnosis I</w:t>
            </w:r>
          </w:p>
        </w:tc>
        <w:tc>
          <w:tcPr>
            <w:tcW w:w="726" w:type="pct"/>
            <w:tcBorders>
              <w:top w:val="single" w:sz="4" w:space="0" w:color="auto"/>
              <w:bottom w:val="single" w:sz="4" w:space="0" w:color="auto"/>
            </w:tcBorders>
            <w:shd w:val="clear" w:color="auto" w:fill="auto"/>
            <w:vAlign w:val="center"/>
          </w:tcPr>
          <w:p w14:paraId="7AF1EAFB"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DIAG 801</w:t>
            </w:r>
          </w:p>
        </w:tc>
      </w:tr>
      <w:tr w:rsidR="007809D8" w:rsidRPr="00DC7B18" w14:paraId="76BF086E" w14:textId="77777777" w:rsidTr="007809D8">
        <w:trPr>
          <w:trHeight w:val="20"/>
          <w:jc w:val="center"/>
        </w:trPr>
        <w:tc>
          <w:tcPr>
            <w:tcW w:w="562" w:type="pct"/>
            <w:shd w:val="clear" w:color="auto" w:fill="auto"/>
            <w:vAlign w:val="center"/>
          </w:tcPr>
          <w:p w14:paraId="344F0F7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100</w:t>
            </w:r>
          </w:p>
        </w:tc>
        <w:tc>
          <w:tcPr>
            <w:tcW w:w="453" w:type="pct"/>
            <w:tcBorders>
              <w:top w:val="single" w:sz="4" w:space="0" w:color="auto"/>
              <w:bottom w:val="single" w:sz="4" w:space="0" w:color="auto"/>
            </w:tcBorders>
            <w:shd w:val="clear" w:color="auto" w:fill="auto"/>
            <w:vAlign w:val="center"/>
          </w:tcPr>
          <w:p w14:paraId="58102F87"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20</w:t>
            </w:r>
          </w:p>
        </w:tc>
        <w:tc>
          <w:tcPr>
            <w:tcW w:w="726" w:type="pct"/>
            <w:tcBorders>
              <w:top w:val="single" w:sz="4" w:space="0" w:color="auto"/>
              <w:bottom w:val="single" w:sz="4" w:space="0" w:color="auto"/>
            </w:tcBorders>
            <w:shd w:val="clear" w:color="auto" w:fill="auto"/>
            <w:vAlign w:val="center"/>
          </w:tcPr>
          <w:p w14:paraId="7FFC20D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11" w:type="pct"/>
            <w:tcBorders>
              <w:top w:val="single" w:sz="4" w:space="0" w:color="auto"/>
              <w:bottom w:val="single" w:sz="4" w:space="0" w:color="auto"/>
            </w:tcBorders>
            <w:shd w:val="clear" w:color="auto" w:fill="auto"/>
            <w:vAlign w:val="center"/>
          </w:tcPr>
          <w:p w14:paraId="0684A6E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70</w:t>
            </w:r>
          </w:p>
        </w:tc>
        <w:tc>
          <w:tcPr>
            <w:tcW w:w="826" w:type="pct"/>
            <w:tcBorders>
              <w:top w:val="single" w:sz="4" w:space="0" w:color="auto"/>
              <w:bottom w:val="single" w:sz="4" w:space="0" w:color="auto"/>
            </w:tcBorders>
            <w:shd w:val="clear" w:color="auto" w:fill="auto"/>
            <w:vAlign w:val="center"/>
          </w:tcPr>
          <w:p w14:paraId="2A04D59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10</w:t>
            </w:r>
          </w:p>
        </w:tc>
        <w:tc>
          <w:tcPr>
            <w:tcW w:w="1096" w:type="pct"/>
            <w:tcBorders>
              <w:top w:val="single" w:sz="4" w:space="0" w:color="auto"/>
              <w:bottom w:val="single" w:sz="4" w:space="0" w:color="auto"/>
            </w:tcBorders>
            <w:shd w:val="clear" w:color="auto" w:fill="auto"/>
            <w:vAlign w:val="center"/>
          </w:tcPr>
          <w:p w14:paraId="2AA5FECC"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Genetics</w:t>
            </w:r>
          </w:p>
        </w:tc>
        <w:tc>
          <w:tcPr>
            <w:tcW w:w="726" w:type="pct"/>
            <w:tcBorders>
              <w:top w:val="single" w:sz="4" w:space="0" w:color="auto"/>
              <w:bottom w:val="single" w:sz="4" w:space="0" w:color="auto"/>
            </w:tcBorders>
            <w:shd w:val="clear" w:color="auto" w:fill="auto"/>
            <w:vAlign w:val="center"/>
          </w:tcPr>
          <w:p w14:paraId="3D2CB24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GENET 801</w:t>
            </w:r>
          </w:p>
        </w:tc>
      </w:tr>
      <w:tr w:rsidR="007809D8" w:rsidRPr="00DC7B18" w14:paraId="3D634E85" w14:textId="77777777" w:rsidTr="007809D8">
        <w:trPr>
          <w:trHeight w:val="20"/>
          <w:jc w:val="center"/>
        </w:trPr>
        <w:tc>
          <w:tcPr>
            <w:tcW w:w="562" w:type="pct"/>
            <w:shd w:val="clear" w:color="auto" w:fill="auto"/>
            <w:vAlign w:val="center"/>
          </w:tcPr>
          <w:p w14:paraId="19B3533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50</w:t>
            </w:r>
          </w:p>
        </w:tc>
        <w:tc>
          <w:tcPr>
            <w:tcW w:w="453" w:type="pct"/>
            <w:tcBorders>
              <w:top w:val="single" w:sz="4" w:space="0" w:color="auto"/>
              <w:bottom w:val="single" w:sz="4" w:space="0" w:color="auto"/>
            </w:tcBorders>
            <w:shd w:val="clear" w:color="auto" w:fill="auto"/>
            <w:vAlign w:val="center"/>
          </w:tcPr>
          <w:p w14:paraId="0F8CCE3C"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10</w:t>
            </w:r>
          </w:p>
        </w:tc>
        <w:tc>
          <w:tcPr>
            <w:tcW w:w="726" w:type="pct"/>
            <w:tcBorders>
              <w:top w:val="single" w:sz="4" w:space="0" w:color="auto"/>
              <w:bottom w:val="single" w:sz="4" w:space="0" w:color="auto"/>
            </w:tcBorders>
            <w:shd w:val="clear" w:color="auto" w:fill="auto"/>
            <w:vAlign w:val="center"/>
          </w:tcPr>
          <w:p w14:paraId="27D0986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0</w:t>
            </w:r>
          </w:p>
        </w:tc>
        <w:tc>
          <w:tcPr>
            <w:tcW w:w="611" w:type="pct"/>
            <w:tcBorders>
              <w:top w:val="single" w:sz="4" w:space="0" w:color="auto"/>
              <w:bottom w:val="single" w:sz="4" w:space="0" w:color="auto"/>
            </w:tcBorders>
            <w:shd w:val="clear" w:color="auto" w:fill="auto"/>
            <w:vAlign w:val="center"/>
          </w:tcPr>
          <w:p w14:paraId="08749C7D"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35</w:t>
            </w:r>
          </w:p>
        </w:tc>
        <w:tc>
          <w:tcPr>
            <w:tcW w:w="826" w:type="pct"/>
            <w:tcBorders>
              <w:top w:val="single" w:sz="4" w:space="0" w:color="auto"/>
              <w:bottom w:val="single" w:sz="4" w:space="0" w:color="auto"/>
            </w:tcBorders>
            <w:shd w:val="clear" w:color="auto" w:fill="auto"/>
            <w:vAlign w:val="center"/>
          </w:tcPr>
          <w:p w14:paraId="7CA429C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5</w:t>
            </w:r>
          </w:p>
        </w:tc>
        <w:tc>
          <w:tcPr>
            <w:tcW w:w="1096" w:type="pct"/>
            <w:tcBorders>
              <w:top w:val="single" w:sz="4" w:space="0" w:color="auto"/>
              <w:bottom w:val="single" w:sz="4" w:space="0" w:color="auto"/>
            </w:tcBorders>
            <w:shd w:val="clear" w:color="auto" w:fill="auto"/>
            <w:vAlign w:val="center"/>
          </w:tcPr>
          <w:p w14:paraId="144D6B59"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lang w:bidi="ar-EG"/>
              </w:rPr>
            </w:pPr>
            <w:r w:rsidRPr="00DC7B18">
              <w:rPr>
                <w:rFonts w:asciiTheme="majorBidi" w:hAnsiTheme="majorBidi" w:cstheme="majorBidi"/>
                <w:b/>
                <w:bCs/>
                <w:i/>
                <w:iCs/>
                <w:color w:val="000000"/>
                <w:sz w:val="24"/>
                <w:szCs w:val="24"/>
                <w:lang w:bidi="ar-EG"/>
              </w:rPr>
              <w:t>Esthetic in dental practice</w:t>
            </w:r>
          </w:p>
        </w:tc>
        <w:tc>
          <w:tcPr>
            <w:tcW w:w="726" w:type="pct"/>
            <w:tcBorders>
              <w:top w:val="single" w:sz="4" w:space="0" w:color="auto"/>
              <w:bottom w:val="single" w:sz="4" w:space="0" w:color="auto"/>
            </w:tcBorders>
            <w:shd w:val="clear" w:color="auto" w:fill="auto"/>
            <w:vAlign w:val="center"/>
          </w:tcPr>
          <w:p w14:paraId="791BDFBD"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RPROTH 831</w:t>
            </w:r>
          </w:p>
        </w:tc>
      </w:tr>
      <w:tr w:rsidR="007809D8" w:rsidRPr="00DC7B18" w14:paraId="42956E57" w14:textId="77777777" w:rsidTr="007809D8">
        <w:trPr>
          <w:trHeight w:val="20"/>
          <w:jc w:val="center"/>
        </w:trPr>
        <w:tc>
          <w:tcPr>
            <w:tcW w:w="562" w:type="pct"/>
            <w:shd w:val="clear" w:color="auto" w:fill="auto"/>
            <w:vAlign w:val="center"/>
          </w:tcPr>
          <w:p w14:paraId="25C81DB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600</w:t>
            </w:r>
          </w:p>
        </w:tc>
        <w:tc>
          <w:tcPr>
            <w:tcW w:w="2616" w:type="pct"/>
            <w:gridSpan w:val="4"/>
            <w:tcBorders>
              <w:top w:val="single" w:sz="4" w:space="0" w:color="auto"/>
            </w:tcBorders>
            <w:shd w:val="clear" w:color="auto" w:fill="auto"/>
            <w:vAlign w:val="center"/>
          </w:tcPr>
          <w:p w14:paraId="092876FC"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1822" w:type="pct"/>
            <w:gridSpan w:val="2"/>
            <w:tcBorders>
              <w:top w:val="single" w:sz="4" w:space="0" w:color="auto"/>
            </w:tcBorders>
            <w:shd w:val="clear" w:color="auto" w:fill="auto"/>
            <w:vAlign w:val="center"/>
          </w:tcPr>
          <w:p w14:paraId="6E11F94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Total</w:t>
            </w:r>
          </w:p>
        </w:tc>
      </w:tr>
    </w:tbl>
    <w:p w14:paraId="79B6CD27" w14:textId="77777777" w:rsidR="00484AEE" w:rsidRPr="00DC7B18" w:rsidRDefault="00484AEE" w:rsidP="007809D8">
      <w:pPr>
        <w:spacing w:after="0" w:line="240" w:lineRule="auto"/>
        <w:ind w:left="1260" w:hanging="1260"/>
        <w:jc w:val="both"/>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Year 2, Semester: 2</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968"/>
        <w:gridCol w:w="789"/>
        <w:gridCol w:w="1315"/>
        <w:gridCol w:w="1135"/>
        <w:gridCol w:w="1417"/>
        <w:gridCol w:w="1978"/>
        <w:gridCol w:w="1318"/>
      </w:tblGrid>
      <w:tr w:rsidR="007809D8" w:rsidRPr="00DC7B18" w14:paraId="519E241B" w14:textId="77777777" w:rsidTr="004F66D4">
        <w:trPr>
          <w:trHeight w:val="317"/>
          <w:tblHeader/>
          <w:jc w:val="center"/>
        </w:trPr>
        <w:tc>
          <w:tcPr>
            <w:tcW w:w="543" w:type="pct"/>
            <w:vMerge w:val="restart"/>
            <w:shd w:val="clear" w:color="auto" w:fill="F2F2F2" w:themeFill="background1" w:themeFillShade="F2"/>
            <w:vAlign w:val="center"/>
          </w:tcPr>
          <w:p w14:paraId="74E9514B" w14:textId="77777777" w:rsidR="007809D8" w:rsidRPr="00DC7B18" w:rsidRDefault="007809D8" w:rsidP="00484AEE">
            <w:pPr>
              <w:spacing w:after="0" w:line="240" w:lineRule="auto"/>
              <w:jc w:val="center"/>
              <w:rPr>
                <w:rFonts w:asciiTheme="majorBidi" w:hAnsiTheme="majorBidi" w:cstheme="majorBidi"/>
                <w:b/>
                <w:bCs/>
                <w:color w:val="000000"/>
                <w:sz w:val="24"/>
                <w:szCs w:val="24"/>
                <w:rtl/>
              </w:rPr>
            </w:pPr>
            <w:r w:rsidRPr="00DC7B18">
              <w:rPr>
                <w:rFonts w:asciiTheme="majorBidi" w:hAnsiTheme="majorBidi" w:cstheme="majorBidi"/>
                <w:b/>
                <w:bCs/>
                <w:color w:val="000000"/>
                <w:sz w:val="24"/>
                <w:szCs w:val="24"/>
              </w:rPr>
              <w:t>Total Grade</w:t>
            </w:r>
          </w:p>
          <w:p w14:paraId="35E09B77" w14:textId="77777777" w:rsidR="007809D8" w:rsidRPr="00DC7B18" w:rsidRDefault="007809D8" w:rsidP="00484AEE">
            <w:pPr>
              <w:spacing w:after="0"/>
              <w:jc w:val="center"/>
              <w:rPr>
                <w:rFonts w:asciiTheme="majorBidi" w:hAnsiTheme="majorBidi" w:cstheme="majorBidi"/>
                <w:b/>
                <w:bCs/>
                <w:color w:val="000000"/>
                <w:sz w:val="24"/>
                <w:szCs w:val="24"/>
              </w:rPr>
            </w:pPr>
          </w:p>
        </w:tc>
        <w:tc>
          <w:tcPr>
            <w:tcW w:w="1814" w:type="pct"/>
            <w:gridSpan w:val="3"/>
            <w:vMerge w:val="restart"/>
            <w:shd w:val="clear" w:color="auto" w:fill="F2F2F2" w:themeFill="background1" w:themeFillShade="F2"/>
            <w:vAlign w:val="center"/>
          </w:tcPr>
          <w:p w14:paraId="04B8E965" w14:textId="77777777" w:rsidR="007809D8" w:rsidRPr="00DC7B18" w:rsidRDefault="007809D8" w:rsidP="00484AEE">
            <w:pPr>
              <w:spacing w:after="0"/>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Exams</w:t>
            </w:r>
          </w:p>
        </w:tc>
        <w:tc>
          <w:tcPr>
            <w:tcW w:w="794" w:type="pct"/>
            <w:vMerge w:val="restart"/>
            <w:shd w:val="clear" w:color="auto" w:fill="F2F2F2" w:themeFill="background1" w:themeFillShade="F2"/>
            <w:vAlign w:val="center"/>
          </w:tcPr>
          <w:p w14:paraId="44DE6DE8" w14:textId="77777777" w:rsidR="007809D8" w:rsidRPr="00DC7B18" w:rsidRDefault="007809D8" w:rsidP="00484AEE">
            <w:pPr>
              <w:spacing w:after="0"/>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lang w:bidi="ar-EG"/>
              </w:rPr>
              <w:t xml:space="preserve">Assignment </w:t>
            </w:r>
            <w:r w:rsidRPr="00DC7B18">
              <w:rPr>
                <w:rFonts w:asciiTheme="majorBidi" w:hAnsiTheme="majorBidi" w:cstheme="majorBidi"/>
                <w:b/>
                <w:bCs/>
                <w:color w:val="000000"/>
                <w:sz w:val="24"/>
                <w:szCs w:val="24"/>
                <w:rtl/>
                <w:lang w:bidi="ar-EG"/>
              </w:rPr>
              <w:t>10%</w:t>
            </w:r>
          </w:p>
        </w:tc>
        <w:tc>
          <w:tcPr>
            <w:tcW w:w="1109" w:type="pct"/>
            <w:vMerge w:val="restart"/>
            <w:shd w:val="clear" w:color="auto" w:fill="F2F2F2" w:themeFill="background1" w:themeFillShade="F2"/>
            <w:vAlign w:val="center"/>
          </w:tcPr>
          <w:p w14:paraId="26D7C9FD"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Course title</w:t>
            </w:r>
          </w:p>
          <w:p w14:paraId="3F6CC78D"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739" w:type="pct"/>
            <w:vMerge w:val="restart"/>
            <w:shd w:val="clear" w:color="auto" w:fill="F2F2F2" w:themeFill="background1" w:themeFillShade="F2"/>
            <w:vAlign w:val="center"/>
          </w:tcPr>
          <w:p w14:paraId="4B30417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Code</w:t>
            </w:r>
          </w:p>
          <w:p w14:paraId="154D4D60"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r>
      <w:tr w:rsidR="007809D8" w:rsidRPr="00DC7B18" w14:paraId="649E632E" w14:textId="77777777" w:rsidTr="004F66D4">
        <w:trPr>
          <w:trHeight w:val="317"/>
          <w:tblHeader/>
          <w:jc w:val="center"/>
        </w:trPr>
        <w:tc>
          <w:tcPr>
            <w:tcW w:w="543" w:type="pct"/>
            <w:vMerge/>
            <w:shd w:val="clear" w:color="auto" w:fill="F2F2F2" w:themeFill="background1" w:themeFillShade="F2"/>
            <w:vAlign w:val="center"/>
          </w:tcPr>
          <w:p w14:paraId="3ADBFD8B" w14:textId="77777777" w:rsidR="007809D8" w:rsidRPr="00DC7B18" w:rsidRDefault="007809D8" w:rsidP="00484AEE">
            <w:pPr>
              <w:spacing w:after="0"/>
              <w:jc w:val="center"/>
              <w:rPr>
                <w:rFonts w:asciiTheme="majorBidi" w:hAnsiTheme="majorBidi" w:cstheme="majorBidi"/>
                <w:b/>
                <w:bCs/>
                <w:color w:val="000000"/>
                <w:sz w:val="24"/>
                <w:szCs w:val="24"/>
              </w:rPr>
            </w:pPr>
          </w:p>
        </w:tc>
        <w:tc>
          <w:tcPr>
            <w:tcW w:w="1814" w:type="pct"/>
            <w:gridSpan w:val="3"/>
            <w:vMerge/>
            <w:shd w:val="clear" w:color="auto" w:fill="F2F2F2" w:themeFill="background1" w:themeFillShade="F2"/>
            <w:vAlign w:val="center"/>
          </w:tcPr>
          <w:p w14:paraId="249AA04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794" w:type="pct"/>
            <w:vMerge/>
            <w:shd w:val="clear" w:color="auto" w:fill="F2F2F2" w:themeFill="background1" w:themeFillShade="F2"/>
            <w:vAlign w:val="center"/>
          </w:tcPr>
          <w:p w14:paraId="5B02A086" w14:textId="77777777" w:rsidR="007809D8" w:rsidRPr="00DC7B18" w:rsidRDefault="007809D8" w:rsidP="00484AEE">
            <w:pPr>
              <w:spacing w:after="0"/>
              <w:jc w:val="center"/>
              <w:rPr>
                <w:rFonts w:asciiTheme="majorBidi" w:hAnsiTheme="majorBidi" w:cstheme="majorBidi"/>
                <w:b/>
                <w:bCs/>
                <w:color w:val="000000"/>
                <w:sz w:val="24"/>
                <w:szCs w:val="24"/>
              </w:rPr>
            </w:pPr>
          </w:p>
        </w:tc>
        <w:tc>
          <w:tcPr>
            <w:tcW w:w="1109" w:type="pct"/>
            <w:vMerge/>
            <w:shd w:val="clear" w:color="auto" w:fill="F2F2F2" w:themeFill="background1" w:themeFillShade="F2"/>
            <w:vAlign w:val="center"/>
          </w:tcPr>
          <w:p w14:paraId="219A517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739" w:type="pct"/>
            <w:vMerge/>
            <w:shd w:val="clear" w:color="auto" w:fill="F2F2F2" w:themeFill="background1" w:themeFillShade="F2"/>
            <w:vAlign w:val="center"/>
          </w:tcPr>
          <w:p w14:paraId="3835021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7809D8" w:rsidRPr="00DC7B18" w14:paraId="58F35F37" w14:textId="77777777" w:rsidTr="004F66D4">
        <w:trPr>
          <w:trHeight w:val="20"/>
          <w:tblHeader/>
          <w:jc w:val="center"/>
        </w:trPr>
        <w:tc>
          <w:tcPr>
            <w:tcW w:w="543" w:type="pct"/>
            <w:vMerge/>
            <w:shd w:val="clear" w:color="auto" w:fill="F2F2F2" w:themeFill="background1" w:themeFillShade="F2"/>
            <w:vAlign w:val="center"/>
          </w:tcPr>
          <w:p w14:paraId="2B4FBD58"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442" w:type="pct"/>
            <w:shd w:val="clear" w:color="auto" w:fill="F2F2F2" w:themeFill="background1" w:themeFillShade="F2"/>
            <w:vAlign w:val="center"/>
          </w:tcPr>
          <w:p w14:paraId="2D1FA672"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Oral</w:t>
            </w:r>
          </w:p>
        </w:tc>
        <w:tc>
          <w:tcPr>
            <w:tcW w:w="737" w:type="pct"/>
            <w:shd w:val="clear" w:color="auto" w:fill="F2F2F2" w:themeFill="background1" w:themeFillShade="F2"/>
            <w:vAlign w:val="center"/>
          </w:tcPr>
          <w:p w14:paraId="3241363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Practical/</w:t>
            </w:r>
          </w:p>
          <w:p w14:paraId="0AC98472"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Clinical</w:t>
            </w:r>
          </w:p>
          <w:p w14:paraId="6FEAC02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636" w:type="pct"/>
            <w:shd w:val="clear" w:color="auto" w:fill="F2F2F2" w:themeFill="background1" w:themeFillShade="F2"/>
            <w:vAlign w:val="center"/>
          </w:tcPr>
          <w:p w14:paraId="1BDBC2D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Writing</w:t>
            </w:r>
          </w:p>
          <w:p w14:paraId="58CD633A"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794" w:type="pct"/>
            <w:vMerge/>
            <w:shd w:val="clear" w:color="auto" w:fill="F2F2F2" w:themeFill="background1" w:themeFillShade="F2"/>
            <w:vAlign w:val="center"/>
          </w:tcPr>
          <w:p w14:paraId="5A6494B7"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p>
        </w:tc>
        <w:tc>
          <w:tcPr>
            <w:tcW w:w="1109" w:type="pct"/>
            <w:vMerge/>
            <w:shd w:val="clear" w:color="auto" w:fill="F2F2F2" w:themeFill="background1" w:themeFillShade="F2"/>
            <w:vAlign w:val="center"/>
          </w:tcPr>
          <w:p w14:paraId="00966EC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739" w:type="pct"/>
            <w:vMerge/>
            <w:shd w:val="clear" w:color="auto" w:fill="F2F2F2" w:themeFill="background1" w:themeFillShade="F2"/>
            <w:vAlign w:val="center"/>
          </w:tcPr>
          <w:p w14:paraId="26244838"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r>
      <w:tr w:rsidR="007809D8" w:rsidRPr="00DC7B18" w14:paraId="6E1F520D" w14:textId="77777777" w:rsidTr="004F66D4">
        <w:trPr>
          <w:trHeight w:val="20"/>
          <w:jc w:val="center"/>
        </w:trPr>
        <w:tc>
          <w:tcPr>
            <w:tcW w:w="543" w:type="pct"/>
            <w:shd w:val="clear" w:color="auto" w:fill="auto"/>
            <w:vAlign w:val="center"/>
          </w:tcPr>
          <w:p w14:paraId="0B98A247"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150</w:t>
            </w:r>
          </w:p>
        </w:tc>
        <w:tc>
          <w:tcPr>
            <w:tcW w:w="442" w:type="pct"/>
            <w:tcBorders>
              <w:top w:val="single" w:sz="4" w:space="0" w:color="auto"/>
              <w:bottom w:val="single" w:sz="4" w:space="0" w:color="auto"/>
            </w:tcBorders>
            <w:shd w:val="clear" w:color="auto" w:fill="auto"/>
            <w:vAlign w:val="center"/>
          </w:tcPr>
          <w:p w14:paraId="79963F2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737" w:type="pct"/>
            <w:tcBorders>
              <w:top w:val="single" w:sz="4" w:space="0" w:color="auto"/>
              <w:bottom w:val="single" w:sz="4" w:space="0" w:color="auto"/>
            </w:tcBorders>
            <w:shd w:val="clear" w:color="auto" w:fill="auto"/>
            <w:vAlign w:val="center"/>
          </w:tcPr>
          <w:p w14:paraId="1400BDD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636" w:type="pct"/>
            <w:tcBorders>
              <w:top w:val="single" w:sz="4" w:space="0" w:color="auto"/>
              <w:bottom w:val="single" w:sz="4" w:space="0" w:color="auto"/>
            </w:tcBorders>
            <w:shd w:val="clear" w:color="auto" w:fill="auto"/>
            <w:vAlign w:val="center"/>
          </w:tcPr>
          <w:p w14:paraId="7B7EB2E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75</w:t>
            </w:r>
          </w:p>
        </w:tc>
        <w:tc>
          <w:tcPr>
            <w:tcW w:w="794" w:type="pct"/>
            <w:tcBorders>
              <w:top w:val="single" w:sz="4" w:space="0" w:color="auto"/>
              <w:bottom w:val="single" w:sz="4" w:space="0" w:color="auto"/>
            </w:tcBorders>
            <w:shd w:val="clear" w:color="auto" w:fill="auto"/>
            <w:vAlign w:val="center"/>
          </w:tcPr>
          <w:p w14:paraId="46A1EF5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c>
          <w:tcPr>
            <w:tcW w:w="1109" w:type="pct"/>
            <w:tcBorders>
              <w:top w:val="single" w:sz="4" w:space="0" w:color="auto"/>
              <w:bottom w:val="single" w:sz="4" w:space="0" w:color="auto"/>
            </w:tcBorders>
            <w:shd w:val="clear" w:color="auto" w:fill="auto"/>
            <w:vAlign w:val="center"/>
          </w:tcPr>
          <w:p w14:paraId="69495D26"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Advanced oral medicine II</w:t>
            </w:r>
          </w:p>
        </w:tc>
        <w:tc>
          <w:tcPr>
            <w:tcW w:w="739" w:type="pct"/>
            <w:tcBorders>
              <w:top w:val="single" w:sz="4" w:space="0" w:color="auto"/>
              <w:bottom w:val="single" w:sz="4" w:space="0" w:color="auto"/>
            </w:tcBorders>
            <w:shd w:val="clear" w:color="auto" w:fill="auto"/>
            <w:vAlign w:val="center"/>
          </w:tcPr>
          <w:p w14:paraId="3E87784F"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OMED 802</w:t>
            </w:r>
          </w:p>
        </w:tc>
      </w:tr>
      <w:tr w:rsidR="007809D8" w:rsidRPr="00DC7B18" w14:paraId="57DB3AF4" w14:textId="77777777" w:rsidTr="004F66D4">
        <w:trPr>
          <w:trHeight w:val="20"/>
          <w:jc w:val="center"/>
        </w:trPr>
        <w:tc>
          <w:tcPr>
            <w:tcW w:w="543" w:type="pct"/>
            <w:shd w:val="clear" w:color="auto" w:fill="auto"/>
            <w:vAlign w:val="center"/>
          </w:tcPr>
          <w:p w14:paraId="429BB761"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150</w:t>
            </w:r>
          </w:p>
        </w:tc>
        <w:tc>
          <w:tcPr>
            <w:tcW w:w="442" w:type="pct"/>
            <w:tcBorders>
              <w:top w:val="single" w:sz="4" w:space="0" w:color="auto"/>
              <w:bottom w:val="single" w:sz="4" w:space="0" w:color="auto"/>
            </w:tcBorders>
            <w:shd w:val="clear" w:color="auto" w:fill="auto"/>
            <w:vAlign w:val="center"/>
          </w:tcPr>
          <w:p w14:paraId="6AD6EB6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737" w:type="pct"/>
            <w:tcBorders>
              <w:top w:val="single" w:sz="4" w:space="0" w:color="auto"/>
              <w:bottom w:val="single" w:sz="4" w:space="0" w:color="auto"/>
            </w:tcBorders>
            <w:shd w:val="clear" w:color="auto" w:fill="auto"/>
            <w:vAlign w:val="center"/>
          </w:tcPr>
          <w:p w14:paraId="52121FEB"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636" w:type="pct"/>
            <w:tcBorders>
              <w:top w:val="single" w:sz="4" w:space="0" w:color="auto"/>
              <w:bottom w:val="single" w:sz="4" w:space="0" w:color="auto"/>
            </w:tcBorders>
            <w:shd w:val="clear" w:color="auto" w:fill="auto"/>
            <w:vAlign w:val="center"/>
          </w:tcPr>
          <w:p w14:paraId="1C5F4F1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75</w:t>
            </w:r>
          </w:p>
        </w:tc>
        <w:tc>
          <w:tcPr>
            <w:tcW w:w="794" w:type="pct"/>
            <w:tcBorders>
              <w:top w:val="single" w:sz="4" w:space="0" w:color="auto"/>
              <w:bottom w:val="single" w:sz="4" w:space="0" w:color="auto"/>
            </w:tcBorders>
            <w:shd w:val="clear" w:color="auto" w:fill="auto"/>
            <w:vAlign w:val="center"/>
          </w:tcPr>
          <w:p w14:paraId="0F6AF616"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c>
          <w:tcPr>
            <w:tcW w:w="1109" w:type="pct"/>
            <w:tcBorders>
              <w:top w:val="single" w:sz="4" w:space="0" w:color="auto"/>
              <w:bottom w:val="single" w:sz="4" w:space="0" w:color="auto"/>
            </w:tcBorders>
            <w:shd w:val="clear" w:color="auto" w:fill="auto"/>
            <w:vAlign w:val="center"/>
          </w:tcPr>
          <w:p w14:paraId="5AFECD6F"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Advanced periodontology II</w:t>
            </w:r>
          </w:p>
        </w:tc>
        <w:tc>
          <w:tcPr>
            <w:tcW w:w="739" w:type="pct"/>
            <w:tcBorders>
              <w:top w:val="single" w:sz="4" w:space="0" w:color="auto"/>
              <w:bottom w:val="single" w:sz="4" w:space="0" w:color="auto"/>
            </w:tcBorders>
            <w:shd w:val="clear" w:color="auto" w:fill="auto"/>
            <w:vAlign w:val="center"/>
          </w:tcPr>
          <w:p w14:paraId="7C1BF6E2"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PERIO 802</w:t>
            </w:r>
          </w:p>
        </w:tc>
      </w:tr>
      <w:tr w:rsidR="007809D8" w:rsidRPr="00DC7B18" w14:paraId="3AB76A6A" w14:textId="77777777" w:rsidTr="004F66D4">
        <w:trPr>
          <w:trHeight w:val="20"/>
          <w:jc w:val="center"/>
        </w:trPr>
        <w:tc>
          <w:tcPr>
            <w:tcW w:w="543" w:type="pct"/>
            <w:shd w:val="clear" w:color="auto" w:fill="auto"/>
            <w:vAlign w:val="center"/>
          </w:tcPr>
          <w:p w14:paraId="1071906A"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150</w:t>
            </w:r>
          </w:p>
        </w:tc>
        <w:tc>
          <w:tcPr>
            <w:tcW w:w="442" w:type="pct"/>
            <w:tcBorders>
              <w:top w:val="single" w:sz="4" w:space="0" w:color="auto"/>
              <w:bottom w:val="single" w:sz="4" w:space="0" w:color="auto"/>
            </w:tcBorders>
            <w:shd w:val="clear" w:color="auto" w:fill="auto"/>
            <w:vAlign w:val="center"/>
          </w:tcPr>
          <w:p w14:paraId="6FBDE9F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737" w:type="pct"/>
            <w:tcBorders>
              <w:top w:val="single" w:sz="4" w:space="0" w:color="auto"/>
              <w:bottom w:val="single" w:sz="4" w:space="0" w:color="auto"/>
            </w:tcBorders>
            <w:shd w:val="clear" w:color="auto" w:fill="auto"/>
            <w:vAlign w:val="center"/>
          </w:tcPr>
          <w:p w14:paraId="63C51F5D"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636" w:type="pct"/>
            <w:tcBorders>
              <w:top w:val="single" w:sz="4" w:space="0" w:color="auto"/>
              <w:bottom w:val="single" w:sz="4" w:space="0" w:color="auto"/>
            </w:tcBorders>
            <w:shd w:val="clear" w:color="auto" w:fill="auto"/>
            <w:vAlign w:val="center"/>
          </w:tcPr>
          <w:p w14:paraId="1C511804"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75</w:t>
            </w:r>
          </w:p>
        </w:tc>
        <w:tc>
          <w:tcPr>
            <w:tcW w:w="794" w:type="pct"/>
            <w:tcBorders>
              <w:top w:val="single" w:sz="4" w:space="0" w:color="auto"/>
              <w:bottom w:val="single" w:sz="4" w:space="0" w:color="auto"/>
            </w:tcBorders>
            <w:shd w:val="clear" w:color="auto" w:fill="auto"/>
            <w:vAlign w:val="center"/>
          </w:tcPr>
          <w:p w14:paraId="6E131423"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c>
          <w:tcPr>
            <w:tcW w:w="1109" w:type="pct"/>
            <w:tcBorders>
              <w:top w:val="single" w:sz="4" w:space="0" w:color="auto"/>
              <w:bottom w:val="single" w:sz="4" w:space="0" w:color="auto"/>
            </w:tcBorders>
            <w:shd w:val="clear" w:color="auto" w:fill="auto"/>
            <w:vAlign w:val="center"/>
          </w:tcPr>
          <w:p w14:paraId="396B28AC"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lang w:bidi="ar-EG"/>
              </w:rPr>
            </w:pPr>
            <w:r w:rsidRPr="00DC7B18">
              <w:rPr>
                <w:rFonts w:asciiTheme="majorBidi" w:hAnsiTheme="majorBidi" w:cstheme="majorBidi"/>
                <w:b/>
                <w:bCs/>
                <w:i/>
                <w:iCs/>
                <w:color w:val="000000"/>
                <w:sz w:val="24"/>
                <w:szCs w:val="24"/>
                <w:lang w:bidi="ar-EG"/>
              </w:rPr>
              <w:t>Advanced clinical oral diagnosis II</w:t>
            </w:r>
          </w:p>
        </w:tc>
        <w:tc>
          <w:tcPr>
            <w:tcW w:w="739" w:type="pct"/>
            <w:tcBorders>
              <w:top w:val="single" w:sz="4" w:space="0" w:color="auto"/>
              <w:bottom w:val="single" w:sz="4" w:space="0" w:color="auto"/>
            </w:tcBorders>
            <w:shd w:val="clear" w:color="auto" w:fill="auto"/>
            <w:vAlign w:val="center"/>
          </w:tcPr>
          <w:p w14:paraId="5F041571" w14:textId="77777777" w:rsidR="007809D8" w:rsidRPr="00DC7B18" w:rsidRDefault="007809D8" w:rsidP="00484AEE">
            <w:pPr>
              <w:spacing w:after="0" w:line="240" w:lineRule="auto"/>
              <w:jc w:val="center"/>
              <w:rPr>
                <w:rFonts w:asciiTheme="majorBidi" w:hAnsiTheme="majorBidi" w:cstheme="majorBidi"/>
                <w:b/>
                <w:bCs/>
                <w:color w:val="000000"/>
                <w:sz w:val="24"/>
                <w:szCs w:val="24"/>
                <w:lang w:bidi="ar-EG"/>
              </w:rPr>
            </w:pPr>
            <w:r w:rsidRPr="00DC7B18">
              <w:rPr>
                <w:rFonts w:asciiTheme="majorBidi" w:hAnsiTheme="majorBidi" w:cstheme="majorBidi"/>
                <w:b/>
                <w:bCs/>
                <w:color w:val="000000"/>
                <w:sz w:val="24"/>
                <w:szCs w:val="24"/>
                <w:lang w:bidi="ar-EG"/>
              </w:rPr>
              <w:t xml:space="preserve">DIAG </w:t>
            </w:r>
            <w:r w:rsidRPr="00DC7B18">
              <w:rPr>
                <w:rFonts w:asciiTheme="majorBidi" w:hAnsiTheme="majorBidi" w:cstheme="majorBidi"/>
                <w:b/>
                <w:bCs/>
                <w:color w:val="000000"/>
                <w:sz w:val="24"/>
                <w:szCs w:val="24"/>
              </w:rPr>
              <w:t>802</w:t>
            </w:r>
          </w:p>
        </w:tc>
      </w:tr>
      <w:tr w:rsidR="007809D8" w:rsidRPr="00DC7B18" w14:paraId="281E16CE" w14:textId="77777777" w:rsidTr="004F66D4">
        <w:trPr>
          <w:trHeight w:val="20"/>
          <w:jc w:val="center"/>
        </w:trPr>
        <w:tc>
          <w:tcPr>
            <w:tcW w:w="543" w:type="pct"/>
            <w:shd w:val="clear" w:color="auto" w:fill="auto"/>
            <w:vAlign w:val="center"/>
          </w:tcPr>
          <w:p w14:paraId="297A409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150</w:t>
            </w:r>
          </w:p>
        </w:tc>
        <w:tc>
          <w:tcPr>
            <w:tcW w:w="442" w:type="pct"/>
            <w:tcBorders>
              <w:top w:val="single" w:sz="4" w:space="0" w:color="auto"/>
              <w:bottom w:val="single" w:sz="4" w:space="0" w:color="auto"/>
            </w:tcBorders>
            <w:shd w:val="clear" w:color="auto" w:fill="auto"/>
            <w:vAlign w:val="center"/>
          </w:tcPr>
          <w:p w14:paraId="520CEA20"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737" w:type="pct"/>
            <w:tcBorders>
              <w:top w:val="single" w:sz="4" w:space="0" w:color="auto"/>
              <w:bottom w:val="single" w:sz="4" w:space="0" w:color="auto"/>
            </w:tcBorders>
            <w:shd w:val="clear" w:color="auto" w:fill="auto"/>
            <w:vAlign w:val="center"/>
          </w:tcPr>
          <w:p w14:paraId="547E9E7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30</w:t>
            </w:r>
          </w:p>
        </w:tc>
        <w:tc>
          <w:tcPr>
            <w:tcW w:w="636" w:type="pct"/>
            <w:tcBorders>
              <w:top w:val="single" w:sz="4" w:space="0" w:color="auto"/>
              <w:bottom w:val="single" w:sz="4" w:space="0" w:color="auto"/>
            </w:tcBorders>
            <w:shd w:val="clear" w:color="auto" w:fill="auto"/>
            <w:vAlign w:val="center"/>
          </w:tcPr>
          <w:p w14:paraId="1892616D"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75</w:t>
            </w:r>
          </w:p>
        </w:tc>
        <w:tc>
          <w:tcPr>
            <w:tcW w:w="794" w:type="pct"/>
            <w:tcBorders>
              <w:top w:val="single" w:sz="4" w:space="0" w:color="auto"/>
              <w:bottom w:val="single" w:sz="4" w:space="0" w:color="auto"/>
            </w:tcBorders>
            <w:shd w:val="clear" w:color="auto" w:fill="auto"/>
            <w:vAlign w:val="center"/>
          </w:tcPr>
          <w:p w14:paraId="42B0416E"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15</w:t>
            </w:r>
          </w:p>
        </w:tc>
        <w:tc>
          <w:tcPr>
            <w:tcW w:w="1109" w:type="pct"/>
            <w:tcBorders>
              <w:top w:val="single" w:sz="4" w:space="0" w:color="auto"/>
              <w:bottom w:val="single" w:sz="4" w:space="0" w:color="auto"/>
            </w:tcBorders>
            <w:shd w:val="clear" w:color="auto" w:fill="auto"/>
            <w:vAlign w:val="center"/>
          </w:tcPr>
          <w:p w14:paraId="775DE033" w14:textId="77777777" w:rsidR="007809D8" w:rsidRPr="00DC7B18" w:rsidRDefault="007809D8" w:rsidP="00484AEE">
            <w:pPr>
              <w:spacing w:after="0" w:line="240" w:lineRule="auto"/>
              <w:jc w:val="center"/>
              <w:rPr>
                <w:rFonts w:asciiTheme="majorBidi" w:hAnsiTheme="majorBidi" w:cstheme="majorBidi"/>
                <w:b/>
                <w:bCs/>
                <w:i/>
                <w:iCs/>
                <w:color w:val="000000"/>
                <w:sz w:val="24"/>
                <w:szCs w:val="24"/>
                <w:rtl/>
              </w:rPr>
            </w:pPr>
            <w:r w:rsidRPr="00DC7B18">
              <w:rPr>
                <w:rFonts w:asciiTheme="majorBidi" w:hAnsiTheme="majorBidi" w:cstheme="majorBidi"/>
                <w:b/>
                <w:bCs/>
                <w:i/>
                <w:iCs/>
                <w:color w:val="000000"/>
                <w:sz w:val="24"/>
                <w:szCs w:val="24"/>
              </w:rPr>
              <w:t>Peri-Implant soft tissue manegment</w:t>
            </w:r>
          </w:p>
        </w:tc>
        <w:tc>
          <w:tcPr>
            <w:tcW w:w="739" w:type="pct"/>
            <w:tcBorders>
              <w:top w:val="single" w:sz="4" w:space="0" w:color="auto"/>
              <w:bottom w:val="single" w:sz="4" w:space="0" w:color="auto"/>
            </w:tcBorders>
            <w:shd w:val="clear" w:color="auto" w:fill="auto"/>
            <w:vAlign w:val="center"/>
          </w:tcPr>
          <w:p w14:paraId="676EFE4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PERIO 812</w:t>
            </w:r>
          </w:p>
        </w:tc>
      </w:tr>
      <w:tr w:rsidR="007809D8" w:rsidRPr="00DC7B18" w14:paraId="2CD20582" w14:textId="77777777" w:rsidTr="004F66D4">
        <w:trPr>
          <w:trHeight w:val="20"/>
          <w:jc w:val="center"/>
        </w:trPr>
        <w:tc>
          <w:tcPr>
            <w:tcW w:w="543" w:type="pct"/>
            <w:shd w:val="clear" w:color="auto" w:fill="auto"/>
            <w:vAlign w:val="center"/>
          </w:tcPr>
          <w:p w14:paraId="255D9FF9"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r w:rsidRPr="00DC7B18">
              <w:rPr>
                <w:rFonts w:asciiTheme="majorBidi" w:hAnsiTheme="majorBidi" w:cstheme="majorBidi"/>
                <w:b/>
                <w:bCs/>
                <w:color w:val="000000"/>
                <w:sz w:val="24"/>
                <w:szCs w:val="24"/>
              </w:rPr>
              <w:t>600</w:t>
            </w:r>
          </w:p>
        </w:tc>
        <w:tc>
          <w:tcPr>
            <w:tcW w:w="2609" w:type="pct"/>
            <w:gridSpan w:val="4"/>
            <w:tcBorders>
              <w:top w:val="single" w:sz="4" w:space="0" w:color="auto"/>
            </w:tcBorders>
            <w:shd w:val="clear" w:color="auto" w:fill="auto"/>
            <w:vAlign w:val="center"/>
          </w:tcPr>
          <w:p w14:paraId="13CEE3B5" w14:textId="77777777" w:rsidR="007809D8" w:rsidRPr="00DC7B18" w:rsidRDefault="007809D8" w:rsidP="00484AEE">
            <w:pPr>
              <w:spacing w:after="0" w:line="240" w:lineRule="auto"/>
              <w:jc w:val="center"/>
              <w:rPr>
                <w:rFonts w:asciiTheme="majorBidi" w:hAnsiTheme="majorBidi" w:cstheme="majorBidi"/>
                <w:b/>
                <w:bCs/>
                <w:color w:val="000000"/>
                <w:sz w:val="24"/>
                <w:szCs w:val="24"/>
              </w:rPr>
            </w:pPr>
          </w:p>
        </w:tc>
        <w:tc>
          <w:tcPr>
            <w:tcW w:w="1848" w:type="pct"/>
            <w:gridSpan w:val="2"/>
            <w:tcBorders>
              <w:top w:val="single" w:sz="4" w:space="0" w:color="auto"/>
            </w:tcBorders>
            <w:shd w:val="clear" w:color="auto" w:fill="auto"/>
            <w:vAlign w:val="center"/>
          </w:tcPr>
          <w:p w14:paraId="62172422" w14:textId="77777777" w:rsidR="007809D8" w:rsidRPr="00DC7B18" w:rsidRDefault="007809D8" w:rsidP="00484AEE">
            <w:pPr>
              <w:spacing w:after="0" w:line="240" w:lineRule="auto"/>
              <w:jc w:val="center"/>
              <w:rPr>
                <w:rFonts w:asciiTheme="majorBidi" w:hAnsiTheme="majorBidi" w:cstheme="majorBidi"/>
                <w:b/>
                <w:bCs/>
                <w:color w:val="000000"/>
                <w:sz w:val="24"/>
                <w:szCs w:val="24"/>
                <w:rtl/>
                <w:lang w:bidi="ar-EG"/>
              </w:rPr>
            </w:pPr>
            <w:r w:rsidRPr="00DC7B18">
              <w:rPr>
                <w:rFonts w:asciiTheme="majorBidi" w:hAnsiTheme="majorBidi" w:cstheme="majorBidi"/>
                <w:b/>
                <w:bCs/>
                <w:color w:val="000000"/>
                <w:sz w:val="24"/>
                <w:szCs w:val="24"/>
              </w:rPr>
              <w:t>Total</w:t>
            </w:r>
          </w:p>
        </w:tc>
      </w:tr>
    </w:tbl>
    <w:p w14:paraId="782B57A9" w14:textId="3AA42CBA" w:rsidR="002A1BC4" w:rsidRPr="00DC7B18" w:rsidRDefault="002A1BC4" w:rsidP="00484AEE">
      <w:pPr>
        <w:spacing w:after="0" w:line="240" w:lineRule="auto"/>
        <w:jc w:val="both"/>
        <w:rPr>
          <w:rFonts w:asciiTheme="majorBidi" w:hAnsiTheme="majorBidi" w:cstheme="majorBidi"/>
          <w:b/>
          <w:bCs/>
          <w:color w:val="000000" w:themeColor="text1"/>
          <w:sz w:val="24"/>
          <w:szCs w:val="24"/>
        </w:rPr>
      </w:pPr>
    </w:p>
    <w:p w14:paraId="47549D6F" w14:textId="14287834" w:rsidR="004F66D4" w:rsidRPr="00DC7B18" w:rsidRDefault="004F66D4" w:rsidP="00484AEE">
      <w:pPr>
        <w:spacing w:after="0" w:line="240" w:lineRule="auto"/>
        <w:jc w:val="both"/>
        <w:rPr>
          <w:rFonts w:asciiTheme="majorBidi" w:hAnsiTheme="majorBidi" w:cstheme="majorBidi"/>
          <w:b/>
          <w:bCs/>
          <w:color w:val="000000" w:themeColor="text1"/>
          <w:sz w:val="24"/>
          <w:szCs w:val="24"/>
        </w:rPr>
      </w:pPr>
    </w:p>
    <w:p w14:paraId="6F98244D" w14:textId="3AB58DC4" w:rsidR="004F66D4" w:rsidRPr="00DC7B18" w:rsidRDefault="004F66D4" w:rsidP="00484AEE">
      <w:pPr>
        <w:spacing w:after="0" w:line="240" w:lineRule="auto"/>
        <w:jc w:val="both"/>
        <w:rPr>
          <w:rFonts w:asciiTheme="majorBidi" w:hAnsiTheme="majorBidi" w:cstheme="majorBidi"/>
          <w:b/>
          <w:bCs/>
          <w:color w:val="000000" w:themeColor="text1"/>
          <w:sz w:val="24"/>
          <w:szCs w:val="24"/>
        </w:rPr>
      </w:pPr>
    </w:p>
    <w:p w14:paraId="620C7257" w14:textId="128B6127" w:rsidR="004F66D4" w:rsidRPr="00DC7B18" w:rsidRDefault="004F66D4" w:rsidP="00484AEE">
      <w:pPr>
        <w:spacing w:after="0" w:line="240" w:lineRule="auto"/>
        <w:jc w:val="both"/>
        <w:rPr>
          <w:rFonts w:asciiTheme="majorBidi" w:hAnsiTheme="majorBidi" w:cstheme="majorBidi"/>
          <w:b/>
          <w:bCs/>
          <w:color w:val="000000" w:themeColor="text1"/>
          <w:sz w:val="24"/>
          <w:szCs w:val="24"/>
        </w:rPr>
      </w:pPr>
    </w:p>
    <w:p w14:paraId="081ADE14" w14:textId="09C64EA1" w:rsidR="004F66D4" w:rsidRPr="00DC7B18" w:rsidRDefault="004F66D4" w:rsidP="00484AEE">
      <w:pPr>
        <w:spacing w:after="0" w:line="240" w:lineRule="auto"/>
        <w:jc w:val="both"/>
        <w:rPr>
          <w:rFonts w:asciiTheme="majorBidi" w:hAnsiTheme="majorBidi" w:cstheme="majorBidi"/>
          <w:b/>
          <w:bCs/>
          <w:color w:val="000000" w:themeColor="text1"/>
          <w:sz w:val="24"/>
          <w:szCs w:val="24"/>
        </w:rPr>
      </w:pPr>
    </w:p>
    <w:p w14:paraId="17C33428" w14:textId="36B4A8D1" w:rsidR="004F66D4" w:rsidRPr="00DC7B18" w:rsidRDefault="004F66D4" w:rsidP="00484AEE">
      <w:pPr>
        <w:spacing w:after="0" w:line="240" w:lineRule="auto"/>
        <w:jc w:val="both"/>
        <w:rPr>
          <w:rFonts w:asciiTheme="majorBidi" w:hAnsiTheme="majorBidi" w:cstheme="majorBidi"/>
          <w:b/>
          <w:bCs/>
          <w:color w:val="000000" w:themeColor="text1"/>
          <w:sz w:val="24"/>
          <w:szCs w:val="24"/>
        </w:rPr>
      </w:pPr>
    </w:p>
    <w:p w14:paraId="4BBD1BF0" w14:textId="30E5A100" w:rsidR="004F66D4" w:rsidRPr="00DC7B18" w:rsidRDefault="004F66D4" w:rsidP="00484AEE">
      <w:pPr>
        <w:spacing w:after="0" w:line="240" w:lineRule="auto"/>
        <w:jc w:val="both"/>
        <w:rPr>
          <w:rFonts w:asciiTheme="majorBidi" w:hAnsiTheme="majorBidi" w:cstheme="majorBidi"/>
          <w:b/>
          <w:bCs/>
          <w:color w:val="000000" w:themeColor="text1"/>
          <w:sz w:val="24"/>
          <w:szCs w:val="24"/>
        </w:rPr>
      </w:pPr>
    </w:p>
    <w:p w14:paraId="1453E687" w14:textId="77777777" w:rsidR="004F66D4" w:rsidRPr="00DC7B18" w:rsidRDefault="004F66D4" w:rsidP="00484AEE">
      <w:pPr>
        <w:spacing w:after="0" w:line="240" w:lineRule="auto"/>
        <w:jc w:val="both"/>
        <w:rPr>
          <w:rFonts w:asciiTheme="majorBidi" w:hAnsiTheme="majorBidi" w:cstheme="majorBidi"/>
          <w:b/>
          <w:bCs/>
          <w:color w:val="000000" w:themeColor="text1"/>
          <w:sz w:val="24"/>
          <w:szCs w:val="24"/>
        </w:rPr>
      </w:pPr>
    </w:p>
    <w:p w14:paraId="31CED413" w14:textId="614EBC53" w:rsidR="002A1BC4" w:rsidRPr="00DC7B18" w:rsidRDefault="002A1BC4"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u w:val="single"/>
        </w:rPr>
        <w:t>Grading System</w:t>
      </w:r>
      <w:r w:rsidRPr="00DC7B18">
        <w:rPr>
          <w:rFonts w:asciiTheme="majorBidi" w:hAnsiTheme="majorBidi" w:cstheme="majorBidi"/>
          <w:b/>
          <w:bCs/>
          <w:color w:val="000000" w:themeColor="text1"/>
          <w:sz w:val="24"/>
          <w:szCs w:val="24"/>
        </w:rPr>
        <w:t>:</w:t>
      </w:r>
    </w:p>
    <w:p w14:paraId="66AAA31C" w14:textId="79D77A39" w:rsidR="002A1BC4" w:rsidRPr="00DC7B18" w:rsidRDefault="00484AEE" w:rsidP="00B3256D">
      <w:pPr>
        <w:spacing w:after="0" w:line="240" w:lineRule="auto"/>
        <w:jc w:val="center"/>
        <w:rPr>
          <w:rFonts w:asciiTheme="majorBidi" w:hAnsiTheme="majorBidi" w:cstheme="majorBidi"/>
          <w:b/>
          <w:bCs/>
          <w:color w:val="000000" w:themeColor="text1"/>
          <w:sz w:val="24"/>
          <w:szCs w:val="24"/>
        </w:rPr>
      </w:pPr>
      <w:r w:rsidRPr="00DC7B18">
        <w:rPr>
          <w:rFonts w:asciiTheme="majorBidi" w:hAnsiTheme="majorBidi" w:cstheme="majorBidi"/>
          <w:noProof/>
          <w:sz w:val="24"/>
          <w:szCs w:val="24"/>
          <w:rtl/>
          <w:lang w:val="en-US"/>
        </w:rPr>
        <w:drawing>
          <wp:inline distT="0" distB="0" distL="0" distR="0" wp14:anchorId="150A6D43" wp14:editId="6C6F031E">
            <wp:extent cx="4371807" cy="281305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8"/>
                    <a:stretch>
                      <a:fillRect/>
                    </a:stretch>
                  </pic:blipFill>
                  <pic:spPr>
                    <a:xfrm>
                      <a:off x="0" y="0"/>
                      <a:ext cx="4407333" cy="2835909"/>
                    </a:xfrm>
                    <a:prstGeom prst="rect">
                      <a:avLst/>
                    </a:prstGeom>
                  </pic:spPr>
                </pic:pic>
              </a:graphicData>
            </a:graphic>
          </wp:inline>
        </w:drawing>
      </w:r>
    </w:p>
    <w:p w14:paraId="3B404A94" w14:textId="4461E3C9" w:rsidR="00831802" w:rsidRPr="00DC7B18" w:rsidRDefault="005722BB"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13</w:t>
      </w:r>
      <w:r w:rsidR="00EA110B" w:rsidRPr="00DC7B18">
        <w:rPr>
          <w:rFonts w:asciiTheme="majorBidi" w:hAnsiTheme="majorBidi" w:cstheme="majorBidi"/>
          <w:b/>
          <w:bCs/>
          <w:color w:val="000000" w:themeColor="text1"/>
          <w:sz w:val="24"/>
          <w:szCs w:val="24"/>
        </w:rPr>
        <w:t xml:space="preserve">- </w:t>
      </w:r>
      <w:r w:rsidR="002A1BC4" w:rsidRPr="00DC7B18">
        <w:rPr>
          <w:rFonts w:asciiTheme="majorBidi" w:hAnsiTheme="majorBidi" w:cstheme="majorBidi"/>
          <w:b/>
          <w:bCs/>
          <w:color w:val="000000" w:themeColor="text1"/>
          <w:sz w:val="24"/>
          <w:szCs w:val="24"/>
          <w:u w:val="single"/>
        </w:rPr>
        <w:t>Evaluation of the Program</w:t>
      </w:r>
      <w:r w:rsidR="00EA110B" w:rsidRPr="00DC7B18">
        <w:rPr>
          <w:rFonts w:asciiTheme="majorBidi" w:hAnsiTheme="majorBidi" w:cstheme="majorBidi"/>
          <w:b/>
          <w:bCs/>
          <w:color w:val="000000" w:themeColor="text1"/>
          <w:sz w:val="24"/>
          <w:szCs w:val="24"/>
        </w:rPr>
        <w:t>:</w:t>
      </w:r>
    </w:p>
    <w:p w14:paraId="6FF0E732" w14:textId="77777777" w:rsidR="001142E9" w:rsidRPr="00DC7B18" w:rsidRDefault="001142E9" w:rsidP="00484AEE">
      <w:pPr>
        <w:pStyle w:val="Heading5"/>
        <w:numPr>
          <w:ilvl w:val="0"/>
          <w:numId w:val="17"/>
        </w:numPr>
        <w:tabs>
          <w:tab w:val="left" w:pos="1593"/>
        </w:tabs>
        <w:spacing w:before="0"/>
        <w:ind w:left="0"/>
        <w:jc w:val="both"/>
        <w:rPr>
          <w:rFonts w:asciiTheme="majorBidi" w:hAnsiTheme="majorBidi"/>
          <w:b/>
          <w:bCs/>
          <w:color w:val="292425"/>
          <w:sz w:val="24"/>
          <w:szCs w:val="24"/>
        </w:rPr>
      </w:pPr>
      <w:r w:rsidRPr="00DC7B18">
        <w:rPr>
          <w:rFonts w:asciiTheme="majorBidi" w:hAnsiTheme="majorBidi"/>
          <w:color w:val="292425"/>
          <w:sz w:val="24"/>
          <w:szCs w:val="24"/>
        </w:rPr>
        <w:t>Practical, laboratory and clinical exercises for each course in each program. The department should plan and prepare their own requirements to achieve the outcomes of the educational process. These requirements include practical, laboratory and clinical cases. The various requirements are a booklet for these practical activities (Logbook), and the student must write down his achievements of the requirements in this booklet and approved by one of the faculty members and the head of the department to allow entry to the exam for each subject.</w:t>
      </w:r>
    </w:p>
    <w:p w14:paraId="07E262C7" w14:textId="77777777" w:rsidR="001142E9" w:rsidRPr="00DC7B18" w:rsidRDefault="001142E9" w:rsidP="00484AEE">
      <w:pPr>
        <w:pStyle w:val="Heading5"/>
        <w:numPr>
          <w:ilvl w:val="0"/>
          <w:numId w:val="17"/>
        </w:numPr>
        <w:tabs>
          <w:tab w:val="left" w:pos="1593"/>
        </w:tabs>
        <w:spacing w:before="0"/>
        <w:ind w:left="0"/>
        <w:jc w:val="both"/>
        <w:rPr>
          <w:rFonts w:asciiTheme="majorBidi" w:hAnsiTheme="majorBidi"/>
          <w:b/>
          <w:bCs/>
          <w:color w:val="292425"/>
          <w:sz w:val="24"/>
          <w:szCs w:val="24"/>
        </w:rPr>
      </w:pPr>
      <w:r w:rsidRPr="00DC7B18">
        <w:rPr>
          <w:rFonts w:asciiTheme="majorBidi" w:hAnsiTheme="majorBidi"/>
          <w:color w:val="292425"/>
          <w:sz w:val="24"/>
          <w:szCs w:val="24"/>
        </w:rPr>
        <w:t xml:space="preserve">The practical assignment requirements determined by the professor of each course from different activities approved by the head of the department. 10% of the total final grades for each course are determined. The professor of the courses hands the student these assignments at the start of the study to be fulfilled. </w:t>
      </w:r>
    </w:p>
    <w:p w14:paraId="12F41847" w14:textId="77777777" w:rsidR="001142E9" w:rsidRPr="00DC7B18" w:rsidRDefault="001142E9" w:rsidP="00484AEE">
      <w:pPr>
        <w:pStyle w:val="Heading5"/>
        <w:numPr>
          <w:ilvl w:val="0"/>
          <w:numId w:val="17"/>
        </w:numPr>
        <w:tabs>
          <w:tab w:val="left" w:pos="1593"/>
        </w:tabs>
        <w:spacing w:before="0"/>
        <w:ind w:left="0"/>
        <w:jc w:val="both"/>
        <w:rPr>
          <w:rFonts w:asciiTheme="majorBidi" w:hAnsiTheme="majorBidi"/>
          <w:color w:val="292425"/>
          <w:sz w:val="24"/>
          <w:szCs w:val="24"/>
        </w:rPr>
      </w:pPr>
      <w:r w:rsidRPr="00DC7B18">
        <w:rPr>
          <w:rFonts w:asciiTheme="majorBidi" w:hAnsiTheme="majorBidi"/>
          <w:color w:val="292425"/>
          <w:sz w:val="24"/>
          <w:szCs w:val="24"/>
        </w:rPr>
        <w:t>These assignments include, for example:</w:t>
      </w:r>
      <w:r w:rsidRPr="00DC7B18">
        <w:rPr>
          <w:rFonts w:asciiTheme="majorBidi" w:hAnsiTheme="majorBidi"/>
          <w:b/>
          <w:bCs/>
          <w:color w:val="292425"/>
          <w:sz w:val="24"/>
          <w:szCs w:val="24"/>
        </w:rPr>
        <w:t xml:space="preserve"> </w:t>
      </w:r>
      <w:r w:rsidRPr="00DC7B18">
        <w:rPr>
          <w:rFonts w:asciiTheme="majorBidi" w:hAnsiTheme="majorBidi"/>
          <w:color w:val="292425"/>
          <w:sz w:val="24"/>
          <w:szCs w:val="24"/>
        </w:rPr>
        <w:t>Preparing a seminar or systematic research (review article) for specific topics or presenting and analyzing a group of different rare clinical cases, as well as carrying out various activities such as attending conferences or discussions of scientific thesis and participating in scientific seminars and other scientific activities.</w:t>
      </w:r>
    </w:p>
    <w:p w14:paraId="7A6C6A29" w14:textId="77777777" w:rsidR="00E750BA" w:rsidRPr="00DC7B18" w:rsidRDefault="00E750BA" w:rsidP="00484AEE">
      <w:pPr>
        <w:spacing w:after="0" w:line="240" w:lineRule="auto"/>
        <w:jc w:val="both"/>
        <w:rPr>
          <w:rFonts w:asciiTheme="majorBidi" w:hAnsiTheme="majorBidi" w:cstheme="majorBidi"/>
          <w:color w:val="000000" w:themeColor="text1"/>
          <w:sz w:val="24"/>
          <w:szCs w:val="24"/>
          <w:lang w:val="en-US"/>
        </w:rPr>
      </w:pPr>
    </w:p>
    <w:tbl>
      <w:tblPr>
        <w:tblStyle w:val="TableGrid"/>
        <w:tblW w:w="0" w:type="auto"/>
        <w:tblLook w:val="04A0" w:firstRow="1" w:lastRow="0" w:firstColumn="1" w:lastColumn="0" w:noHBand="0" w:noVBand="1"/>
      </w:tblPr>
      <w:tblGrid>
        <w:gridCol w:w="3015"/>
        <w:gridCol w:w="3032"/>
        <w:gridCol w:w="2969"/>
      </w:tblGrid>
      <w:tr w:rsidR="00E87A66" w:rsidRPr="00DC7B18" w14:paraId="2216316B" w14:textId="77777777" w:rsidTr="00311017">
        <w:tc>
          <w:tcPr>
            <w:tcW w:w="3320" w:type="dxa"/>
          </w:tcPr>
          <w:p w14:paraId="2C79EEB4" w14:textId="77777777" w:rsidR="00311017" w:rsidRPr="00DC7B18" w:rsidRDefault="00311017"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Evaluator</w:t>
            </w:r>
          </w:p>
        </w:tc>
        <w:tc>
          <w:tcPr>
            <w:tcW w:w="3321" w:type="dxa"/>
          </w:tcPr>
          <w:p w14:paraId="5CC7282F" w14:textId="77777777" w:rsidR="00311017" w:rsidRPr="00DC7B18" w:rsidRDefault="00311017"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Method</w:t>
            </w:r>
          </w:p>
        </w:tc>
        <w:tc>
          <w:tcPr>
            <w:tcW w:w="3321" w:type="dxa"/>
          </w:tcPr>
          <w:p w14:paraId="5F5D8723" w14:textId="77777777" w:rsidR="00311017" w:rsidRPr="00DC7B18" w:rsidRDefault="00311017"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Sample Size</w:t>
            </w:r>
          </w:p>
        </w:tc>
      </w:tr>
      <w:tr w:rsidR="00E87A66" w:rsidRPr="00DC7B18" w14:paraId="2FB11AF8" w14:textId="77777777" w:rsidTr="00311017">
        <w:tc>
          <w:tcPr>
            <w:tcW w:w="3320" w:type="dxa"/>
          </w:tcPr>
          <w:p w14:paraId="48729855" w14:textId="66D5CA71" w:rsidR="00311017" w:rsidRPr="00DC7B18" w:rsidRDefault="00311017"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 xml:space="preserve">1- </w:t>
            </w:r>
            <w:r w:rsidR="001142E9" w:rsidRPr="00DC7B18">
              <w:rPr>
                <w:rFonts w:asciiTheme="majorBidi" w:hAnsiTheme="majorBidi" w:cstheme="majorBidi"/>
                <w:b/>
                <w:bCs/>
                <w:color w:val="000000" w:themeColor="text1"/>
                <w:sz w:val="24"/>
                <w:szCs w:val="24"/>
              </w:rPr>
              <w:t>Senior</w:t>
            </w:r>
            <w:r w:rsidRPr="00DC7B18">
              <w:rPr>
                <w:rFonts w:asciiTheme="majorBidi" w:hAnsiTheme="majorBidi" w:cstheme="majorBidi"/>
                <w:b/>
                <w:bCs/>
                <w:color w:val="000000" w:themeColor="text1"/>
                <w:sz w:val="24"/>
                <w:szCs w:val="24"/>
              </w:rPr>
              <w:t xml:space="preserve"> students</w:t>
            </w:r>
          </w:p>
        </w:tc>
        <w:tc>
          <w:tcPr>
            <w:tcW w:w="3321" w:type="dxa"/>
          </w:tcPr>
          <w:p w14:paraId="6F4AD323" w14:textId="057A2DB2" w:rsidR="00311017" w:rsidRPr="00DC7B18" w:rsidRDefault="0064099E"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 xml:space="preserve">Qustionaire </w:t>
            </w:r>
          </w:p>
        </w:tc>
        <w:tc>
          <w:tcPr>
            <w:tcW w:w="3321" w:type="dxa"/>
          </w:tcPr>
          <w:p w14:paraId="2492D2E3" w14:textId="48A5CD80" w:rsidR="00311017" w:rsidRPr="00DC7B18" w:rsidRDefault="0064099E"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20</w:t>
            </w:r>
            <w:r w:rsidRPr="00DC7B18">
              <w:rPr>
                <w:vertAlign w:val="superscript"/>
              </w:rPr>
              <w:t>_</w:t>
            </w:r>
            <w:r w:rsidRPr="00DC7B18">
              <w:rPr>
                <w:rFonts w:asciiTheme="majorBidi" w:hAnsiTheme="majorBidi" w:cstheme="majorBidi"/>
                <w:b/>
                <w:bCs/>
                <w:color w:val="000000" w:themeColor="text1"/>
                <w:sz w:val="24"/>
                <w:szCs w:val="24"/>
              </w:rPr>
              <w:t>30%</w:t>
            </w:r>
          </w:p>
        </w:tc>
      </w:tr>
      <w:tr w:rsidR="00E87A66" w:rsidRPr="00DC7B18" w14:paraId="3C17D8D9" w14:textId="77777777" w:rsidTr="00311017">
        <w:tc>
          <w:tcPr>
            <w:tcW w:w="3320" w:type="dxa"/>
          </w:tcPr>
          <w:p w14:paraId="38646107" w14:textId="77777777" w:rsidR="00311017" w:rsidRPr="00DC7B18" w:rsidRDefault="00311017"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2- Graduates</w:t>
            </w:r>
          </w:p>
        </w:tc>
        <w:tc>
          <w:tcPr>
            <w:tcW w:w="3321" w:type="dxa"/>
          </w:tcPr>
          <w:p w14:paraId="7DEB2793" w14:textId="15227ED5" w:rsidR="00311017" w:rsidRPr="00DC7B18" w:rsidRDefault="0064099E"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qustionaire</w:t>
            </w:r>
          </w:p>
        </w:tc>
        <w:tc>
          <w:tcPr>
            <w:tcW w:w="3321" w:type="dxa"/>
          </w:tcPr>
          <w:p w14:paraId="415A3108" w14:textId="1BC98DEE" w:rsidR="00311017" w:rsidRPr="00DC7B18" w:rsidRDefault="0064099E"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20</w:t>
            </w:r>
            <w:r w:rsidRPr="00DC7B18">
              <w:rPr>
                <w:rFonts w:asciiTheme="majorBidi" w:hAnsiTheme="majorBidi" w:cstheme="majorBidi"/>
                <w:b/>
                <w:bCs/>
                <w:color w:val="000000" w:themeColor="text1"/>
                <w:sz w:val="24"/>
                <w:szCs w:val="24"/>
                <w:vertAlign w:val="superscript"/>
              </w:rPr>
              <w:t>_</w:t>
            </w:r>
            <w:r w:rsidRPr="00DC7B18">
              <w:rPr>
                <w:rFonts w:asciiTheme="majorBidi" w:hAnsiTheme="majorBidi" w:cstheme="majorBidi"/>
                <w:b/>
                <w:bCs/>
                <w:color w:val="000000" w:themeColor="text1"/>
                <w:sz w:val="24"/>
                <w:szCs w:val="24"/>
              </w:rPr>
              <w:t>30%</w:t>
            </w:r>
          </w:p>
        </w:tc>
      </w:tr>
      <w:tr w:rsidR="00E87A66" w:rsidRPr="00DC7B18" w14:paraId="7841B412" w14:textId="77777777" w:rsidTr="00311017">
        <w:tc>
          <w:tcPr>
            <w:tcW w:w="3320" w:type="dxa"/>
          </w:tcPr>
          <w:p w14:paraId="79E6C79B" w14:textId="2E50DBCB" w:rsidR="00311017" w:rsidRPr="00DC7B18" w:rsidRDefault="00311017"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3- Emp</w:t>
            </w:r>
            <w:r w:rsidR="001142E9" w:rsidRPr="00DC7B18">
              <w:rPr>
                <w:rFonts w:asciiTheme="majorBidi" w:hAnsiTheme="majorBidi" w:cstheme="majorBidi"/>
                <w:b/>
                <w:bCs/>
                <w:color w:val="000000" w:themeColor="text1"/>
                <w:sz w:val="24"/>
                <w:szCs w:val="24"/>
              </w:rPr>
              <w:t>l</w:t>
            </w:r>
            <w:r w:rsidRPr="00DC7B18">
              <w:rPr>
                <w:rFonts w:asciiTheme="majorBidi" w:hAnsiTheme="majorBidi" w:cstheme="majorBidi"/>
                <w:b/>
                <w:bCs/>
                <w:color w:val="000000" w:themeColor="text1"/>
                <w:sz w:val="24"/>
                <w:szCs w:val="24"/>
              </w:rPr>
              <w:t>o</w:t>
            </w:r>
            <w:r w:rsidR="00A66F62" w:rsidRPr="00DC7B18">
              <w:rPr>
                <w:rFonts w:asciiTheme="majorBidi" w:hAnsiTheme="majorBidi" w:cstheme="majorBidi"/>
                <w:b/>
                <w:bCs/>
                <w:color w:val="000000" w:themeColor="text1"/>
                <w:sz w:val="24"/>
                <w:szCs w:val="24"/>
              </w:rPr>
              <w:t>y</w:t>
            </w:r>
            <w:r w:rsidRPr="00DC7B18">
              <w:rPr>
                <w:rFonts w:asciiTheme="majorBidi" w:hAnsiTheme="majorBidi" w:cstheme="majorBidi"/>
                <w:b/>
                <w:bCs/>
                <w:color w:val="000000" w:themeColor="text1"/>
                <w:sz w:val="24"/>
                <w:szCs w:val="24"/>
              </w:rPr>
              <w:t>ers</w:t>
            </w:r>
          </w:p>
        </w:tc>
        <w:tc>
          <w:tcPr>
            <w:tcW w:w="3321" w:type="dxa"/>
          </w:tcPr>
          <w:p w14:paraId="25849027" w14:textId="676873B0" w:rsidR="00311017" w:rsidRPr="00DC7B18" w:rsidRDefault="0064099E"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qustionaire</w:t>
            </w:r>
          </w:p>
        </w:tc>
        <w:tc>
          <w:tcPr>
            <w:tcW w:w="3321" w:type="dxa"/>
          </w:tcPr>
          <w:p w14:paraId="699AF1F8" w14:textId="3E69558D" w:rsidR="00311017" w:rsidRPr="00DC7B18" w:rsidRDefault="0064099E"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30-50%</w:t>
            </w:r>
          </w:p>
        </w:tc>
      </w:tr>
      <w:tr w:rsidR="00E87A66" w:rsidRPr="00DC7B18" w14:paraId="3F7CC4EB" w14:textId="77777777" w:rsidTr="00311017">
        <w:tc>
          <w:tcPr>
            <w:tcW w:w="3320" w:type="dxa"/>
          </w:tcPr>
          <w:p w14:paraId="0BA615D9" w14:textId="77777777" w:rsidR="00311017" w:rsidRPr="00DC7B18" w:rsidRDefault="00311017"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4- External evaluator</w:t>
            </w:r>
          </w:p>
        </w:tc>
        <w:tc>
          <w:tcPr>
            <w:tcW w:w="3321" w:type="dxa"/>
          </w:tcPr>
          <w:p w14:paraId="7DA0CA52" w14:textId="2D2B1DA0" w:rsidR="00311017" w:rsidRPr="00DC7B18" w:rsidRDefault="0064099E"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repat</w:t>
            </w:r>
          </w:p>
        </w:tc>
        <w:tc>
          <w:tcPr>
            <w:tcW w:w="3321" w:type="dxa"/>
          </w:tcPr>
          <w:p w14:paraId="1C7E973D" w14:textId="2C484B53" w:rsidR="00311017" w:rsidRPr="00DC7B18" w:rsidRDefault="0064099E"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30-50%</w:t>
            </w:r>
          </w:p>
        </w:tc>
      </w:tr>
      <w:tr w:rsidR="00E87A66" w:rsidRPr="00DC7B18" w14:paraId="602F00CE" w14:textId="77777777" w:rsidTr="00311017">
        <w:tc>
          <w:tcPr>
            <w:tcW w:w="3320" w:type="dxa"/>
          </w:tcPr>
          <w:p w14:paraId="309B4955" w14:textId="77777777" w:rsidR="00311017" w:rsidRPr="00DC7B18" w:rsidRDefault="00311017"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5- Internal evaluator</w:t>
            </w:r>
          </w:p>
        </w:tc>
        <w:tc>
          <w:tcPr>
            <w:tcW w:w="3321" w:type="dxa"/>
          </w:tcPr>
          <w:p w14:paraId="5059132D" w14:textId="6A1C522C" w:rsidR="00311017" w:rsidRPr="00DC7B18" w:rsidRDefault="0064099E"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repat</w:t>
            </w:r>
          </w:p>
        </w:tc>
        <w:tc>
          <w:tcPr>
            <w:tcW w:w="3321" w:type="dxa"/>
          </w:tcPr>
          <w:p w14:paraId="04418243" w14:textId="6C7E8B63" w:rsidR="00311017" w:rsidRPr="00DC7B18" w:rsidRDefault="0064099E"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30-50%</w:t>
            </w:r>
          </w:p>
        </w:tc>
      </w:tr>
      <w:tr w:rsidR="00E87A66" w:rsidRPr="00DC7B18" w14:paraId="2266AB9C" w14:textId="77777777" w:rsidTr="00311017">
        <w:tc>
          <w:tcPr>
            <w:tcW w:w="3320" w:type="dxa"/>
          </w:tcPr>
          <w:p w14:paraId="063ECF15" w14:textId="77777777" w:rsidR="00311017" w:rsidRPr="00DC7B18" w:rsidRDefault="00311017"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6- Others</w:t>
            </w:r>
          </w:p>
        </w:tc>
        <w:tc>
          <w:tcPr>
            <w:tcW w:w="3321" w:type="dxa"/>
          </w:tcPr>
          <w:p w14:paraId="329B0FDA" w14:textId="5B895406" w:rsidR="00311017" w:rsidRPr="00DC7B18" w:rsidRDefault="0064099E"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repat</w:t>
            </w:r>
          </w:p>
        </w:tc>
        <w:tc>
          <w:tcPr>
            <w:tcW w:w="3321" w:type="dxa"/>
          </w:tcPr>
          <w:p w14:paraId="01BBF305" w14:textId="4DB645CE" w:rsidR="00311017" w:rsidRPr="00DC7B18" w:rsidRDefault="0064099E" w:rsidP="00484AEE">
            <w:pPr>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rPr>
              <w:t>30-50%</w:t>
            </w:r>
          </w:p>
        </w:tc>
      </w:tr>
    </w:tbl>
    <w:p w14:paraId="508F879E" w14:textId="66A11F1B" w:rsidR="00D320D6" w:rsidRPr="00DC7B18" w:rsidRDefault="002A1BC4"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u w:val="single"/>
        </w:rPr>
        <w:t>Program</w:t>
      </w:r>
      <w:r w:rsidR="00D320D6" w:rsidRPr="00DC7B18">
        <w:rPr>
          <w:rFonts w:asciiTheme="majorBidi" w:hAnsiTheme="majorBidi" w:cstheme="majorBidi"/>
          <w:b/>
          <w:bCs/>
          <w:color w:val="000000" w:themeColor="text1"/>
          <w:sz w:val="24"/>
          <w:szCs w:val="24"/>
          <w:u w:val="single"/>
        </w:rPr>
        <w:t xml:space="preserve"> Coordinator</w:t>
      </w:r>
      <w:r w:rsidR="00D320D6" w:rsidRPr="00DC7B18">
        <w:rPr>
          <w:rFonts w:asciiTheme="majorBidi" w:hAnsiTheme="majorBidi" w:cstheme="majorBidi"/>
          <w:b/>
          <w:bCs/>
          <w:color w:val="000000" w:themeColor="text1"/>
          <w:sz w:val="24"/>
          <w:szCs w:val="24"/>
        </w:rPr>
        <w:t>:</w:t>
      </w:r>
    </w:p>
    <w:p w14:paraId="57787506" w14:textId="4E333743" w:rsidR="00311017" w:rsidRPr="00DC7B18" w:rsidRDefault="00311017" w:rsidP="00484AEE">
      <w:pPr>
        <w:spacing w:after="0" w:line="240" w:lineRule="auto"/>
        <w:jc w:val="both"/>
        <w:rPr>
          <w:rFonts w:asciiTheme="majorBidi" w:hAnsiTheme="majorBidi" w:cstheme="majorBidi"/>
          <w:b/>
          <w:bCs/>
          <w:color w:val="000000" w:themeColor="text1"/>
          <w:sz w:val="24"/>
          <w:szCs w:val="24"/>
        </w:rPr>
      </w:pPr>
      <w:r w:rsidRPr="00DC7B18">
        <w:rPr>
          <w:rFonts w:asciiTheme="majorBidi" w:hAnsiTheme="majorBidi" w:cstheme="majorBidi"/>
          <w:b/>
          <w:bCs/>
          <w:color w:val="000000" w:themeColor="text1"/>
          <w:sz w:val="24"/>
          <w:szCs w:val="24"/>
          <w:u w:val="single"/>
        </w:rPr>
        <w:t>signature</w:t>
      </w:r>
      <w:r w:rsidRPr="00DC7B18">
        <w:rPr>
          <w:rFonts w:asciiTheme="majorBidi" w:hAnsiTheme="majorBidi" w:cstheme="majorBidi"/>
          <w:b/>
          <w:bCs/>
          <w:color w:val="000000" w:themeColor="text1"/>
          <w:sz w:val="24"/>
          <w:szCs w:val="24"/>
        </w:rPr>
        <w:t>:</w:t>
      </w:r>
    </w:p>
    <w:p w14:paraId="74E0A582" w14:textId="1DDBD7C3" w:rsidR="002A1BC4" w:rsidRPr="00F777F2" w:rsidRDefault="00D320D6" w:rsidP="00484AEE">
      <w:pPr>
        <w:spacing w:after="0" w:line="240" w:lineRule="auto"/>
        <w:jc w:val="both"/>
        <w:rPr>
          <w:rFonts w:asciiTheme="majorBidi" w:hAnsiTheme="majorBidi" w:cstheme="majorBidi"/>
          <w:color w:val="000000" w:themeColor="text1"/>
          <w:sz w:val="24"/>
          <w:szCs w:val="24"/>
        </w:rPr>
      </w:pPr>
      <w:r w:rsidRPr="00DC7B18">
        <w:rPr>
          <w:rFonts w:asciiTheme="majorBidi" w:hAnsiTheme="majorBidi" w:cstheme="majorBidi"/>
          <w:b/>
          <w:bCs/>
          <w:color w:val="000000" w:themeColor="text1"/>
          <w:sz w:val="24"/>
          <w:szCs w:val="24"/>
          <w:u w:val="single"/>
        </w:rPr>
        <w:t>Date</w:t>
      </w:r>
      <w:r w:rsidRPr="00DC7B18">
        <w:rPr>
          <w:rFonts w:asciiTheme="majorBidi" w:hAnsiTheme="majorBidi" w:cstheme="majorBidi"/>
          <w:b/>
          <w:bCs/>
          <w:color w:val="000000" w:themeColor="text1"/>
          <w:sz w:val="24"/>
          <w:szCs w:val="24"/>
        </w:rPr>
        <w:t>:</w:t>
      </w:r>
    </w:p>
    <w:sectPr w:rsidR="002A1BC4" w:rsidRPr="00F777F2" w:rsidSect="00F16F71">
      <w:headerReference w:type="default" r:id="rId9"/>
      <w:footerReference w:type="even"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C319C" w14:textId="77777777" w:rsidR="005E5EA2" w:rsidRDefault="005E5EA2" w:rsidP="009E2498">
      <w:pPr>
        <w:spacing w:after="0" w:line="240" w:lineRule="auto"/>
      </w:pPr>
      <w:r>
        <w:separator/>
      </w:r>
    </w:p>
  </w:endnote>
  <w:endnote w:type="continuationSeparator" w:id="0">
    <w:p w14:paraId="2CDB9BCE" w14:textId="77777777" w:rsidR="005E5EA2" w:rsidRDefault="005E5EA2" w:rsidP="009E2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dvertisingMedium">
    <w:altName w:val="Arial"/>
    <w:panose1 w:val="020B0604020202020204"/>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3734227"/>
      <w:docPartObj>
        <w:docPartGallery w:val="Page Numbers (Bottom of Page)"/>
        <w:docPartUnique/>
      </w:docPartObj>
    </w:sdtPr>
    <w:sdtEndPr>
      <w:rPr>
        <w:rStyle w:val="PageNumber"/>
      </w:rPr>
    </w:sdtEndPr>
    <w:sdtContent>
      <w:p w14:paraId="10BD7A4C" w14:textId="129B937B" w:rsidR="00773A5C" w:rsidRDefault="00773A5C" w:rsidP="00773A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10EF69" w14:textId="77777777" w:rsidR="00773A5C" w:rsidRDefault="00773A5C" w:rsidP="002C34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0232513"/>
      <w:docPartObj>
        <w:docPartGallery w:val="Page Numbers (Bottom of Page)"/>
        <w:docPartUnique/>
      </w:docPartObj>
    </w:sdtPr>
    <w:sdtEndPr>
      <w:rPr>
        <w:rStyle w:val="PageNumber"/>
      </w:rPr>
    </w:sdtEndPr>
    <w:sdtContent>
      <w:p w14:paraId="4C65945F" w14:textId="0BC1E459" w:rsidR="00773A5C" w:rsidRDefault="00773A5C" w:rsidP="00773A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4099E">
          <w:rPr>
            <w:rStyle w:val="PageNumber"/>
            <w:noProof/>
          </w:rPr>
          <w:t>13</w:t>
        </w:r>
        <w:r>
          <w:rPr>
            <w:rStyle w:val="PageNumber"/>
          </w:rPr>
          <w:fldChar w:fldCharType="end"/>
        </w:r>
      </w:p>
    </w:sdtContent>
  </w:sdt>
  <w:p w14:paraId="51B13650" w14:textId="778146FB" w:rsidR="00773A5C" w:rsidRDefault="00773A5C" w:rsidP="002C34C6">
    <w:pPr>
      <w:pStyle w:val="Footer"/>
      <w:ind w:right="360"/>
      <w:jc w:val="center"/>
    </w:pPr>
  </w:p>
  <w:p w14:paraId="167D85D7" w14:textId="77777777" w:rsidR="00773A5C" w:rsidRDefault="00773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079F3" w14:textId="77777777" w:rsidR="005E5EA2" w:rsidRDefault="005E5EA2" w:rsidP="009E2498">
      <w:pPr>
        <w:spacing w:after="0" w:line="240" w:lineRule="auto"/>
      </w:pPr>
      <w:r>
        <w:separator/>
      </w:r>
    </w:p>
  </w:footnote>
  <w:footnote w:type="continuationSeparator" w:id="0">
    <w:p w14:paraId="2EEC5339" w14:textId="77777777" w:rsidR="005E5EA2" w:rsidRDefault="005E5EA2" w:rsidP="009E2498">
      <w:pPr>
        <w:spacing w:after="0" w:line="240" w:lineRule="auto"/>
      </w:pPr>
      <w:r>
        <w:continuationSeparator/>
      </w:r>
    </w:p>
  </w:footnote>
  <w:footnote w:id="1">
    <w:p w14:paraId="487C7975" w14:textId="34DFC689" w:rsidR="00773A5C" w:rsidRPr="006E5567" w:rsidRDefault="00773A5C">
      <w:pPr>
        <w:pStyle w:val="FootnoteText"/>
        <w:rPr>
          <w:rFonts w:asciiTheme="majorBidi" w:hAnsiTheme="majorBidi" w:cstheme="majorBidi"/>
          <w:lang w:val="en-US"/>
        </w:rPr>
      </w:pPr>
      <w:r w:rsidRPr="006E5567">
        <w:rPr>
          <w:rStyle w:val="FootnoteReference"/>
          <w:rFonts w:asciiTheme="majorBidi" w:hAnsiTheme="majorBidi" w:cstheme="majorBidi"/>
        </w:rPr>
        <w:footnoteRef/>
      </w:r>
      <w:r w:rsidRPr="006E5567">
        <w:rPr>
          <w:rFonts w:asciiTheme="majorBidi" w:hAnsiTheme="majorBidi" w:cstheme="majorBidi"/>
        </w:rPr>
        <w:t xml:space="preserve"> National Authority of Quality Assurance &amp; Accreditation in Education, Egypt </w:t>
      </w:r>
    </w:p>
  </w:footnote>
  <w:footnote w:id="2">
    <w:p w14:paraId="5C5D12EC" w14:textId="7AF4BB62" w:rsidR="00773A5C" w:rsidRPr="006E5567" w:rsidRDefault="00773A5C">
      <w:pPr>
        <w:pStyle w:val="FootnoteText"/>
        <w:rPr>
          <w:rFonts w:asciiTheme="majorBidi" w:hAnsiTheme="majorBidi" w:cstheme="majorBidi"/>
          <w:lang w:val="en-US"/>
        </w:rPr>
      </w:pPr>
      <w:r w:rsidRPr="006E5567">
        <w:rPr>
          <w:rStyle w:val="FootnoteReference"/>
          <w:rFonts w:asciiTheme="majorBidi" w:hAnsiTheme="majorBidi" w:cstheme="majorBidi"/>
        </w:rPr>
        <w:footnoteRef/>
      </w:r>
      <w:r w:rsidRPr="006E5567">
        <w:rPr>
          <w:rFonts w:asciiTheme="majorBidi" w:hAnsiTheme="majorBidi" w:cstheme="majorBidi"/>
        </w:rPr>
        <w:t xml:space="preserve"> General Dental Council, 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697" w:type="dxa"/>
      <w:tblInd w:w="-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7"/>
    </w:tblGrid>
    <w:tr w:rsidR="00773A5C" w:rsidRPr="00627B39" w14:paraId="44EBE13D" w14:textId="77777777" w:rsidTr="00211221">
      <w:trPr>
        <w:trHeight w:val="314"/>
      </w:trPr>
      <w:tc>
        <w:tcPr>
          <w:tcW w:w="10697" w:type="dxa"/>
          <w:vAlign w:val="center"/>
        </w:tcPr>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3249"/>
            <w:gridCol w:w="3262"/>
          </w:tblGrid>
          <w:tr w:rsidR="00773A5C" w:rsidRPr="008E53F0" w14:paraId="002CBAD9" w14:textId="77777777" w:rsidTr="000E3BFC">
            <w:tc>
              <w:tcPr>
                <w:tcW w:w="1894" w:type="pct"/>
                <w:vAlign w:val="center"/>
              </w:tcPr>
              <w:p w14:paraId="49AB2B1F" w14:textId="77777777" w:rsidR="00773A5C" w:rsidRPr="008E53F0" w:rsidRDefault="00773A5C" w:rsidP="000E3BFC">
                <w:pPr>
                  <w:jc w:val="center"/>
                  <w:rPr>
                    <w:b/>
                    <w:bCs/>
                    <w:rtl/>
                  </w:rPr>
                </w:pPr>
                <w:r w:rsidRPr="008E53F0">
                  <w:rPr>
                    <w:rFonts w:ascii="Calibri" w:hAnsi="Calibri" w:cs="AdvertisingMedium"/>
                    <w:bCs/>
                    <w:noProof/>
                    <w:sz w:val="26"/>
                    <w:szCs w:val="26"/>
                  </w:rPr>
                  <w:drawing>
                    <wp:inline distT="0" distB="0" distL="0" distR="0" wp14:anchorId="674D92DF" wp14:editId="260872E5">
                      <wp:extent cx="1008789" cy="913839"/>
                      <wp:effectExtent l="0" t="0" r="0" b="635"/>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873" cy="936562"/>
                              </a:xfrm>
                              <a:prstGeom prst="rect">
                                <a:avLst/>
                              </a:prstGeom>
                              <a:noFill/>
                              <a:ln>
                                <a:noFill/>
                              </a:ln>
                            </pic:spPr>
                          </pic:pic>
                        </a:graphicData>
                      </a:graphic>
                    </wp:inline>
                  </w:drawing>
                </w:r>
              </w:p>
            </w:tc>
            <w:tc>
              <w:tcPr>
                <w:tcW w:w="1550" w:type="pct"/>
                <w:vAlign w:val="center"/>
              </w:tcPr>
              <w:p w14:paraId="46A22C1D" w14:textId="3E579865" w:rsidR="00773A5C" w:rsidRPr="008E53F0" w:rsidRDefault="00773A5C" w:rsidP="000E3BFC">
                <w:pPr>
                  <w:jc w:val="center"/>
                  <w:rPr>
                    <w:b/>
                    <w:bCs/>
                    <w:rtl/>
                  </w:rPr>
                </w:pPr>
                <w:r w:rsidRPr="008E53F0">
                  <w:rPr>
                    <w:rFonts w:eastAsia="Calibri"/>
                    <w:b/>
                    <w:bCs/>
                    <w:noProof/>
                    <w:sz w:val="18"/>
                    <w:szCs w:val="18"/>
                    <w:rtl/>
                  </w:rPr>
                  <mc:AlternateContent>
                    <mc:Choice Requires="wpg">
                      <w:drawing>
                        <wp:anchor distT="0" distB="0" distL="114300" distR="114300" simplePos="0" relativeHeight="251659264" behindDoc="1" locked="0" layoutInCell="1" allowOverlap="1" wp14:anchorId="2D2C74AA" wp14:editId="7D6F43FB">
                          <wp:simplePos x="0" y="0"/>
                          <wp:positionH relativeFrom="column">
                            <wp:posOffset>539115</wp:posOffset>
                          </wp:positionH>
                          <wp:positionV relativeFrom="paragraph">
                            <wp:posOffset>68580</wp:posOffset>
                          </wp:positionV>
                          <wp:extent cx="782955" cy="809625"/>
                          <wp:effectExtent l="0" t="0" r="0" b="9525"/>
                          <wp:wrapTight wrapText="bothSides">
                            <wp:wrapPolygon edited="0">
                              <wp:start x="0" y="0"/>
                              <wp:lineTo x="0" y="21346"/>
                              <wp:lineTo x="21022" y="21346"/>
                              <wp:lineTo x="21022" y="0"/>
                              <wp:lineTo x="0"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955" cy="809625"/>
                                    <a:chOff x="0" y="-4"/>
                                    <a:chExt cx="3810000" cy="3255591"/>
                                  </a:xfrm>
                                </wpg:grpSpPr>
                                <pic:pic xmlns:pic="http://schemas.openxmlformats.org/drawingml/2006/picture">
                                  <pic:nvPicPr>
                                    <pic:cNvPr id="6" name="Picture 6" descr="https://encrypted-tbn0.gstatic.com/images?q=tbn:ANd9GcRhcQUYT9Gala-FNkUbLBK2eqOB8vFKSmeSKPIAQuL15n1OjdKNgQ"/>
                                    <pic:cNvPicPr>
                                      <a:picLocks noChangeAspect="1" noChangeArrowheads="1"/>
                                    </pic:cNvPicPr>
                                  </pic:nvPicPr>
                                  <pic:blipFill>
                                    <a:blip r:embed="rId2" cstate="print">
                                      <a:lum bright="70000" contrast="-70000"/>
                                      <a:extLst>
                                        <a:ext uri="{28A0092B-C50C-407E-A947-70E740481C1C}">
                                          <a14:useLocalDpi xmlns:a14="http://schemas.microsoft.com/office/drawing/2010/main" val="0"/>
                                        </a:ext>
                                      </a:extLst>
                                    </a:blip>
                                    <a:srcRect/>
                                    <a:stretch>
                                      <a:fillRect/>
                                    </a:stretch>
                                  </pic:blipFill>
                                  <pic:spPr bwMode="auto">
                                    <a:xfrm>
                                      <a:off x="0" y="0"/>
                                      <a:ext cx="3810000" cy="3252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http://www.affordabledentistry.org.uk/images/AFFORDABLE%20DENTISTRY_Final_logo_index.jpg"/>
                                    <pic:cNvPicPr preferRelativeResize="0">
                                      <a:picLocks noChangeAspect="1" noChangeArrowheads="1"/>
                                    </pic:cNvPicPr>
                                  </pic:nvPicPr>
                                  <pic:blipFill rotWithShape="1">
                                    <a:blip r:embed="rId3" cstate="print">
                                      <a:clrChange>
                                        <a:clrFrom>
                                          <a:srgbClr val="FFFFFF"/>
                                        </a:clrFrom>
                                        <a:clrTo>
                                          <a:srgbClr val="FFFFFF">
                                            <a:alpha val="0"/>
                                          </a:srgbClr>
                                        </a:clrTo>
                                      </a:clrChange>
                                      <a:duotone>
                                        <a:srgbClr val="4BACC6">
                                          <a:shade val="45000"/>
                                          <a:satMod val="135000"/>
                                        </a:srgbClr>
                                        <a:prstClr val="white"/>
                                      </a:duotone>
                                      <a:extLst>
                                        <a:ext uri="{28A0092B-C50C-407E-A947-70E740481C1C}">
                                          <a14:useLocalDpi xmlns:a14="http://schemas.microsoft.com/office/drawing/2010/main" val="0"/>
                                        </a:ext>
                                      </a:extLst>
                                    </a:blip>
                                    <a:srcRect l="28899" r="23163" b="31429"/>
                                    <a:stretch/>
                                  </pic:blipFill>
                                  <pic:spPr bwMode="auto">
                                    <a:xfrm>
                                      <a:off x="255865" y="-4"/>
                                      <a:ext cx="3399313" cy="3255591"/>
                                    </a:xfrm>
                                    <a:prstGeom prst="rect">
                                      <a:avLst/>
                                    </a:prstGeom>
                                    <a:noFill/>
                                    <a:ln>
                                      <a:noFill/>
                                    </a:ln>
                                    <a:effectLst>
                                      <a:glow>
                                        <a:srgbClr val="4F81BD"/>
                                      </a:glo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2A01FA" id="Group 5" o:spid="_x0000_s1026" style="position:absolute;margin-left:42.45pt;margin-top:5.4pt;width:61.65pt;height:63.75pt;z-index:-251657216" coordorigin="" coordsize="38100,3255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FX4rGJpVAAAaVQAABUAAABkcnMvbWVkaWEvaW1hZ2UyLmpwZWf/2P/g&#13;&#10;ABBKRklGAAEBAQDcANwAAP/bAEMAAgEBAgEBAgICAgICAgIDBQMDAwMDBgQEAwUHBgcHBwYHBwgJ&#13;&#10;CwkICAoIBwcKDQoKCwwMDAwHCQ4PDQwOCwwMDP/bAEMBAgICAwMDBgMDBgwIBwgMDAwMDAwMDAwM&#13;&#10;DAwMDAwMDAwMDAwMDAwMDAwMDAwMDAwMDAwMDAwMDAwMDAwMDAwMDP/AABEIAPQBX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s://encrypted-tbn0.gstatic.com/images?q=tbn:ANd9GcRhcQUYT9Gala-FNkUbLBK2eqOB8vFKSmeSKPIAQuL15n1OjdKNgQ" style="position:absolute;width:38100;height:32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">
                            <v:imagedata r:id="rId4" o:title="ANd9GcRhcQUYT9Gala-FNkUbLBK2eqOB8vFKSmeSKPIAQuL15n1OjdKNgQ" gain="19661f" blacklevel="22938f"/>
                          </v:shape>
                          <v:shape id="Picture 7" o:spid="_x0000_s1028" type="#_x0000_t75" alt="http://www.affordabledentistry.org.uk/images/AFFORDABLE%20DENTISTRY_Final_logo_index.jpg" style="position:absolute;left:2558;width:33993;height:3255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">
                            <v:imagedata r:id="rId5" o:title="AFFORDABLE%20DENTISTRY_Final_logo_index" cropbottom="20597f" cropleft="18939f" cropright="15180f" chromakey="white" recolortarget="#228099"/>
                          </v:shape>
                          <w10:wrap type="tight"/>
                        </v:group>
                      </w:pict>
                    </mc:Fallback>
                  </mc:AlternateContent>
                </w:r>
              </w:p>
            </w:tc>
            <w:tc>
              <w:tcPr>
                <w:tcW w:w="1556" w:type="pct"/>
                <w:vAlign w:val="center"/>
              </w:tcPr>
              <w:p w14:paraId="568324EF" w14:textId="77777777" w:rsidR="00773A5C" w:rsidRPr="008E53F0" w:rsidRDefault="00773A5C" w:rsidP="000E3BFC">
                <w:pPr>
                  <w:jc w:val="center"/>
                  <w:rPr>
                    <w:b/>
                    <w:bCs/>
                    <w:rtl/>
                  </w:rPr>
                </w:pPr>
                <w:r w:rsidRPr="008E53F0">
                  <w:rPr>
                    <w:rFonts w:ascii="Calibri" w:hAnsi="Calibri" w:cs="Arial"/>
                    <w:noProof/>
                  </w:rPr>
                  <w:drawing>
                    <wp:inline distT="0" distB="0" distL="0" distR="0" wp14:anchorId="7A01C763" wp14:editId="314B0D2A">
                      <wp:extent cx="879003" cy="861306"/>
                      <wp:effectExtent l="0" t="0" r="0" b="2540"/>
                      <wp:docPr id="15"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descr="Logo&#10;&#10;Description automatically generated"/>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203" cy="877180"/>
                              </a:xfrm>
                              <a:prstGeom prst="rect">
                                <a:avLst/>
                              </a:prstGeom>
                              <a:noFill/>
                              <a:ln>
                                <a:noFill/>
                              </a:ln>
                            </pic:spPr>
                          </pic:pic>
                        </a:graphicData>
                      </a:graphic>
                    </wp:inline>
                  </w:drawing>
                </w:r>
              </w:p>
            </w:tc>
          </w:tr>
          <w:tr w:rsidR="00773A5C" w:rsidRPr="008E53F0" w14:paraId="0FEF5CD7" w14:textId="77777777" w:rsidTr="000E3BFC">
            <w:tc>
              <w:tcPr>
                <w:tcW w:w="1894" w:type="pct"/>
                <w:vAlign w:val="center"/>
              </w:tcPr>
              <w:p w14:paraId="4F08B806" w14:textId="77777777" w:rsidR="00773A5C" w:rsidRPr="008E53F0" w:rsidRDefault="00773A5C" w:rsidP="000E3BFC">
                <w:pPr>
                  <w:jc w:val="center"/>
                  <w:rPr>
                    <w:b/>
                    <w:sz w:val="18"/>
                    <w:szCs w:val="18"/>
                    <w:rtl/>
                  </w:rPr>
                </w:pPr>
                <w:r w:rsidRPr="008E53F0">
                  <w:rPr>
                    <w:b/>
                    <w:bCs/>
                    <w:sz w:val="18"/>
                    <w:szCs w:val="18"/>
                    <w:rtl/>
                  </w:rPr>
                  <w:t>جامعة مصر للعلوم والتكنولوجيا</w:t>
                </w:r>
              </w:p>
            </w:tc>
            <w:tc>
              <w:tcPr>
                <w:tcW w:w="1550" w:type="pct"/>
                <w:vAlign w:val="center"/>
              </w:tcPr>
              <w:p w14:paraId="1C88A9EE" w14:textId="77777777" w:rsidR="00773A5C" w:rsidRPr="008E53F0" w:rsidRDefault="00773A5C" w:rsidP="000E3BFC">
                <w:pPr>
                  <w:jc w:val="center"/>
                  <w:rPr>
                    <w:b/>
                    <w:bCs/>
                    <w:rtl/>
                  </w:rPr>
                </w:pPr>
                <w:r w:rsidRPr="008E53F0">
                  <w:rPr>
                    <w:sz w:val="18"/>
                    <w:szCs w:val="18"/>
                    <w:rtl/>
                  </w:rPr>
                  <w:t>وحدة ضمان الجودة</w:t>
                </w:r>
              </w:p>
            </w:tc>
            <w:tc>
              <w:tcPr>
                <w:tcW w:w="1556" w:type="pct"/>
                <w:vAlign w:val="center"/>
              </w:tcPr>
              <w:p w14:paraId="41EBD8F7" w14:textId="77777777" w:rsidR="00773A5C" w:rsidRPr="008E53F0" w:rsidRDefault="00773A5C" w:rsidP="000E3BFC">
                <w:pPr>
                  <w:jc w:val="center"/>
                  <w:rPr>
                    <w:b/>
                    <w:bCs/>
                    <w:sz w:val="18"/>
                    <w:szCs w:val="18"/>
                    <w:rtl/>
                  </w:rPr>
                </w:pPr>
                <w:r w:rsidRPr="008E53F0">
                  <w:rPr>
                    <w:rFonts w:hint="cs"/>
                    <w:b/>
                    <w:bCs/>
                    <w:sz w:val="18"/>
                    <w:szCs w:val="18"/>
                    <w:rtl/>
                  </w:rPr>
                  <w:t>كل</w:t>
                </w:r>
                <w:r w:rsidRPr="008E53F0">
                  <w:rPr>
                    <w:b/>
                    <w:bCs/>
                    <w:sz w:val="18"/>
                    <w:szCs w:val="18"/>
                    <w:rtl/>
                  </w:rPr>
                  <w:t>ية طب وجراحة الفم والأسنان</w:t>
                </w:r>
              </w:p>
            </w:tc>
          </w:tr>
          <w:tr w:rsidR="00773A5C" w:rsidRPr="008E53F0" w14:paraId="1C5E436E" w14:textId="77777777" w:rsidTr="000E3BFC">
            <w:tc>
              <w:tcPr>
                <w:tcW w:w="1894" w:type="pct"/>
                <w:vAlign w:val="center"/>
              </w:tcPr>
              <w:p w14:paraId="6CC9672A" w14:textId="77777777" w:rsidR="00773A5C" w:rsidRPr="008E53F0" w:rsidRDefault="00773A5C" w:rsidP="000E3BFC">
                <w:pPr>
                  <w:jc w:val="center"/>
                  <w:rPr>
                    <w:sz w:val="18"/>
                    <w:szCs w:val="18"/>
                  </w:rPr>
                </w:pPr>
                <w:r w:rsidRPr="008E53F0">
                  <w:rPr>
                    <w:b/>
                    <w:bCs/>
                    <w:sz w:val="18"/>
                    <w:szCs w:val="18"/>
                  </w:rPr>
                  <w:t>Misr University for Science &amp; Technology</w:t>
                </w:r>
              </w:p>
            </w:tc>
            <w:tc>
              <w:tcPr>
                <w:tcW w:w="1550" w:type="pct"/>
                <w:vAlign w:val="center"/>
              </w:tcPr>
              <w:p w14:paraId="0587A5E8" w14:textId="77777777" w:rsidR="00773A5C" w:rsidRPr="008E53F0" w:rsidRDefault="00773A5C" w:rsidP="000E3BFC">
                <w:pPr>
                  <w:jc w:val="center"/>
                  <w:rPr>
                    <w:b/>
                    <w:bCs/>
                  </w:rPr>
                </w:pPr>
                <w:r w:rsidRPr="008E53F0">
                  <w:rPr>
                    <w:b/>
                    <w:bCs/>
                    <w:sz w:val="18"/>
                    <w:szCs w:val="18"/>
                  </w:rPr>
                  <w:t>Quality Assurance Unit</w:t>
                </w:r>
              </w:p>
            </w:tc>
            <w:tc>
              <w:tcPr>
                <w:tcW w:w="1556" w:type="pct"/>
                <w:vAlign w:val="center"/>
              </w:tcPr>
              <w:p w14:paraId="3FF45B45" w14:textId="77777777" w:rsidR="00773A5C" w:rsidRPr="008E53F0" w:rsidRDefault="00773A5C" w:rsidP="000E3BFC">
                <w:pPr>
                  <w:jc w:val="center"/>
                  <w:rPr>
                    <w:b/>
                    <w:bCs/>
                  </w:rPr>
                </w:pPr>
                <w:r w:rsidRPr="008E53F0">
                  <w:rPr>
                    <w:b/>
                    <w:bCs/>
                    <w:sz w:val="18"/>
                    <w:szCs w:val="18"/>
                  </w:rPr>
                  <w:t>College of Oral &amp; Dental Surgery</w:t>
                </w:r>
              </w:p>
            </w:tc>
          </w:tr>
        </w:tbl>
        <w:p w14:paraId="6C7E50BA" w14:textId="4760C9EB" w:rsidR="00773A5C" w:rsidRPr="00627B39" w:rsidRDefault="00773A5C" w:rsidP="00211221">
          <w:pPr>
            <w:tabs>
              <w:tab w:val="center" w:pos="4153"/>
              <w:tab w:val="right" w:pos="8306"/>
            </w:tabs>
            <w:bidi/>
            <w:jc w:val="center"/>
            <w:rPr>
              <w:b/>
              <w:bCs/>
            </w:rPr>
          </w:pPr>
        </w:p>
      </w:tc>
    </w:tr>
  </w:tbl>
  <w:p w14:paraId="352E832C" w14:textId="377C96A8" w:rsidR="00773A5C" w:rsidRDefault="00773A5C">
    <w:pPr>
      <w:pStyle w:val="Header"/>
      <w:pBdr>
        <w:bottom w:val="single" w:sz="6" w:space="1" w:color="auto"/>
      </w:pBdr>
      <w:rPr>
        <w:lang w:val="en-US"/>
      </w:rPr>
    </w:pPr>
  </w:p>
  <w:p w14:paraId="7048E4C0" w14:textId="77777777" w:rsidR="00773A5C" w:rsidRPr="00627B39" w:rsidRDefault="00773A5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F7C"/>
    <w:multiLevelType w:val="hybridMultilevel"/>
    <w:tmpl w:val="8BCCAF88"/>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AA23E8"/>
    <w:multiLevelType w:val="hybridMultilevel"/>
    <w:tmpl w:val="4E2A1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05C6E"/>
    <w:multiLevelType w:val="hybridMultilevel"/>
    <w:tmpl w:val="4B8E0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163E71"/>
    <w:multiLevelType w:val="hybridMultilevel"/>
    <w:tmpl w:val="8D72DC00"/>
    <w:lvl w:ilvl="0" w:tplc="C076075E">
      <w:start w:val="1"/>
      <w:numFmt w:val="decimal"/>
      <w:lvlText w:val="c%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BA1725"/>
    <w:multiLevelType w:val="hybridMultilevel"/>
    <w:tmpl w:val="38184E98"/>
    <w:lvl w:ilvl="0" w:tplc="174C1C88">
      <w:start w:val="1"/>
      <w:numFmt w:val="decimal"/>
      <w:lvlText w:val="d%1."/>
      <w:lvlJc w:val="left"/>
      <w:pPr>
        <w:ind w:left="36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841CB"/>
    <w:multiLevelType w:val="multilevel"/>
    <w:tmpl w:val="79809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79756C"/>
    <w:multiLevelType w:val="hybridMultilevel"/>
    <w:tmpl w:val="1DA49C96"/>
    <w:lvl w:ilvl="0" w:tplc="6834FBD4">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99147A"/>
    <w:multiLevelType w:val="hybridMultilevel"/>
    <w:tmpl w:val="7F8A3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4FE3C4D"/>
    <w:multiLevelType w:val="hybridMultilevel"/>
    <w:tmpl w:val="11AEA0FA"/>
    <w:lvl w:ilvl="0" w:tplc="FFFFFFFF">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721964"/>
    <w:multiLevelType w:val="multilevel"/>
    <w:tmpl w:val="B0CAA3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1100FC"/>
    <w:multiLevelType w:val="hybridMultilevel"/>
    <w:tmpl w:val="CF8E0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615D1C"/>
    <w:multiLevelType w:val="hybridMultilevel"/>
    <w:tmpl w:val="AAB8052E"/>
    <w:lvl w:ilvl="0" w:tplc="FFFFFFFF">
      <w:start w:val="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2C2CDE"/>
    <w:multiLevelType w:val="hybridMultilevel"/>
    <w:tmpl w:val="E0A47410"/>
    <w:lvl w:ilvl="0" w:tplc="FFFFFFFF">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47337B"/>
    <w:multiLevelType w:val="hybridMultilevel"/>
    <w:tmpl w:val="928C9982"/>
    <w:lvl w:ilvl="0" w:tplc="44B423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FF17AD0"/>
    <w:multiLevelType w:val="hybridMultilevel"/>
    <w:tmpl w:val="599C4A62"/>
    <w:lvl w:ilvl="0" w:tplc="174C1C88">
      <w:start w:val="1"/>
      <w:numFmt w:val="decimal"/>
      <w:lvlText w:val="d%1."/>
      <w:lvlJc w:val="left"/>
      <w:pPr>
        <w:ind w:left="108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61A3E7A"/>
    <w:multiLevelType w:val="hybridMultilevel"/>
    <w:tmpl w:val="60A62028"/>
    <w:lvl w:ilvl="0" w:tplc="F418D766">
      <w:start w:val="1"/>
      <w:numFmt w:val="decimal"/>
      <w:lvlText w:val="%1."/>
      <w:lvlJc w:val="left"/>
      <w:pPr>
        <w:ind w:left="360" w:hanging="360"/>
      </w:pPr>
      <w:rPr>
        <w:rFonts w:hint="default"/>
        <w:b w:val="0"/>
        <w:bCs w:val="0"/>
        <w:sz w:val="24"/>
        <w:szCs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663B36F9"/>
    <w:multiLevelType w:val="hybridMultilevel"/>
    <w:tmpl w:val="53845E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BBE24DA"/>
    <w:multiLevelType w:val="hybridMultilevel"/>
    <w:tmpl w:val="CF0451CA"/>
    <w:lvl w:ilvl="0" w:tplc="837EFAC8">
      <w:start w:val="1"/>
      <w:numFmt w:val="decimal"/>
      <w:lvlText w:val="b%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DEB2802"/>
    <w:multiLevelType w:val="hybridMultilevel"/>
    <w:tmpl w:val="F42E2708"/>
    <w:lvl w:ilvl="0" w:tplc="E1DC3498">
      <w:start w:val="1"/>
      <w:numFmt w:val="decimal"/>
      <w:lvlText w:val="%1."/>
      <w:lvlJc w:val="left"/>
      <w:pPr>
        <w:ind w:left="360" w:hanging="360"/>
      </w:pPr>
      <w:rPr>
        <w:rFonts w:hint="default"/>
        <w:b w:val="0"/>
        <w:bCs w:val="0"/>
        <w:sz w:val="24"/>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EC70868"/>
    <w:multiLevelType w:val="hybridMultilevel"/>
    <w:tmpl w:val="F36AD6BC"/>
    <w:lvl w:ilvl="0" w:tplc="A71412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C6A29"/>
    <w:multiLevelType w:val="hybridMultilevel"/>
    <w:tmpl w:val="EA4025B2"/>
    <w:lvl w:ilvl="0" w:tplc="04360003">
      <w:start w:val="1"/>
      <w:numFmt w:val="bullet"/>
      <w:lvlText w:val="o"/>
      <w:lvlJc w:val="left"/>
      <w:pPr>
        <w:ind w:left="720" w:hanging="360"/>
      </w:pPr>
      <w:rPr>
        <w:rFonts w:ascii="Courier New" w:hAnsi="Courier New" w:cs="Courier New"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1" w15:restartNumberingAfterBreak="0">
    <w:nsid w:val="76C1199A"/>
    <w:multiLevelType w:val="hybridMultilevel"/>
    <w:tmpl w:val="116819EA"/>
    <w:lvl w:ilvl="0" w:tplc="C0B8E00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D02DB0"/>
    <w:multiLevelType w:val="hybridMultilevel"/>
    <w:tmpl w:val="1C7E8B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413DE9"/>
    <w:multiLevelType w:val="hybridMultilevel"/>
    <w:tmpl w:val="AD38D4B2"/>
    <w:lvl w:ilvl="0" w:tplc="B6D81F9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6316315">
    <w:abstractNumId w:val="20"/>
  </w:num>
  <w:num w:numId="2" w16cid:durableId="1109546060">
    <w:abstractNumId w:val="0"/>
  </w:num>
  <w:num w:numId="3" w16cid:durableId="1130901881">
    <w:abstractNumId w:val="5"/>
  </w:num>
  <w:num w:numId="4" w16cid:durableId="813907952">
    <w:abstractNumId w:val="9"/>
  </w:num>
  <w:num w:numId="5" w16cid:durableId="1450247990">
    <w:abstractNumId w:val="21"/>
  </w:num>
  <w:num w:numId="6" w16cid:durableId="834422255">
    <w:abstractNumId w:val="22"/>
  </w:num>
  <w:num w:numId="7" w16cid:durableId="321004971">
    <w:abstractNumId w:val="10"/>
  </w:num>
  <w:num w:numId="8" w16cid:durableId="1398161108">
    <w:abstractNumId w:val="6"/>
  </w:num>
  <w:num w:numId="9" w16cid:durableId="583222685">
    <w:abstractNumId w:val="17"/>
  </w:num>
  <w:num w:numId="10" w16cid:durableId="1253122144">
    <w:abstractNumId w:val="3"/>
  </w:num>
  <w:num w:numId="11" w16cid:durableId="797383910">
    <w:abstractNumId w:val="14"/>
  </w:num>
  <w:num w:numId="12" w16cid:durableId="1443300423">
    <w:abstractNumId w:val="4"/>
  </w:num>
  <w:num w:numId="13" w16cid:durableId="2058816996">
    <w:abstractNumId w:val="23"/>
  </w:num>
  <w:num w:numId="14" w16cid:durableId="1047142181">
    <w:abstractNumId w:val="18"/>
  </w:num>
  <w:num w:numId="15" w16cid:durableId="1668361688">
    <w:abstractNumId w:val="15"/>
  </w:num>
  <w:num w:numId="16" w16cid:durableId="32771005">
    <w:abstractNumId w:val="7"/>
  </w:num>
  <w:num w:numId="17" w16cid:durableId="531847898">
    <w:abstractNumId w:val="11"/>
  </w:num>
  <w:num w:numId="18" w16cid:durableId="117915862">
    <w:abstractNumId w:val="12"/>
  </w:num>
  <w:num w:numId="19" w16cid:durableId="1905987336">
    <w:abstractNumId w:val="16"/>
  </w:num>
  <w:num w:numId="20" w16cid:durableId="864488036">
    <w:abstractNumId w:val="2"/>
  </w:num>
  <w:num w:numId="21" w16cid:durableId="18940595">
    <w:abstractNumId w:val="19"/>
  </w:num>
  <w:num w:numId="22" w16cid:durableId="215707570">
    <w:abstractNumId w:val="1"/>
  </w:num>
  <w:num w:numId="23" w16cid:durableId="1053768477">
    <w:abstractNumId w:val="13"/>
  </w:num>
  <w:num w:numId="24" w16cid:durableId="9573721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916"/>
    <w:rsid w:val="0001728E"/>
    <w:rsid w:val="000322D7"/>
    <w:rsid w:val="00060758"/>
    <w:rsid w:val="000615A1"/>
    <w:rsid w:val="000719FA"/>
    <w:rsid w:val="00077C18"/>
    <w:rsid w:val="0008771E"/>
    <w:rsid w:val="000A0BEA"/>
    <w:rsid w:val="000A5B8C"/>
    <w:rsid w:val="000A73D3"/>
    <w:rsid w:val="000C1293"/>
    <w:rsid w:val="000E3BFC"/>
    <w:rsid w:val="0010068B"/>
    <w:rsid w:val="0011210A"/>
    <w:rsid w:val="001142E9"/>
    <w:rsid w:val="00140098"/>
    <w:rsid w:val="00152505"/>
    <w:rsid w:val="001769E1"/>
    <w:rsid w:val="001971F4"/>
    <w:rsid w:val="001B5337"/>
    <w:rsid w:val="001C6AF3"/>
    <w:rsid w:val="001D7A59"/>
    <w:rsid w:val="001E059D"/>
    <w:rsid w:val="001E6B07"/>
    <w:rsid w:val="001F22F8"/>
    <w:rsid w:val="002109B7"/>
    <w:rsid w:val="00211221"/>
    <w:rsid w:val="00212918"/>
    <w:rsid w:val="002516F9"/>
    <w:rsid w:val="00255C6E"/>
    <w:rsid w:val="002669A0"/>
    <w:rsid w:val="002A1BC4"/>
    <w:rsid w:val="002A2FF5"/>
    <w:rsid w:val="002B0416"/>
    <w:rsid w:val="002C34C6"/>
    <w:rsid w:val="002D1299"/>
    <w:rsid w:val="002D76F3"/>
    <w:rsid w:val="002E65FD"/>
    <w:rsid w:val="0031016D"/>
    <w:rsid w:val="00311017"/>
    <w:rsid w:val="00322F11"/>
    <w:rsid w:val="00323989"/>
    <w:rsid w:val="0032733F"/>
    <w:rsid w:val="0034437D"/>
    <w:rsid w:val="00344552"/>
    <w:rsid w:val="003A0434"/>
    <w:rsid w:val="003C5E39"/>
    <w:rsid w:val="003C6DD7"/>
    <w:rsid w:val="003D5578"/>
    <w:rsid w:val="00402977"/>
    <w:rsid w:val="00423CBC"/>
    <w:rsid w:val="0048134D"/>
    <w:rsid w:val="00483680"/>
    <w:rsid w:val="00484AEE"/>
    <w:rsid w:val="004854F7"/>
    <w:rsid w:val="00492660"/>
    <w:rsid w:val="00492BC6"/>
    <w:rsid w:val="00496CA9"/>
    <w:rsid w:val="004B3F7F"/>
    <w:rsid w:val="004C0B27"/>
    <w:rsid w:val="004F66D4"/>
    <w:rsid w:val="00503F26"/>
    <w:rsid w:val="0052717C"/>
    <w:rsid w:val="005466A1"/>
    <w:rsid w:val="00551294"/>
    <w:rsid w:val="00561836"/>
    <w:rsid w:val="005722BB"/>
    <w:rsid w:val="005A2E04"/>
    <w:rsid w:val="005B341B"/>
    <w:rsid w:val="005C5CC5"/>
    <w:rsid w:val="005E5EA2"/>
    <w:rsid w:val="005E5F3F"/>
    <w:rsid w:val="0060365E"/>
    <w:rsid w:val="006157DB"/>
    <w:rsid w:val="00627B39"/>
    <w:rsid w:val="0064099E"/>
    <w:rsid w:val="00647739"/>
    <w:rsid w:val="0066706E"/>
    <w:rsid w:val="00670C06"/>
    <w:rsid w:val="0068417C"/>
    <w:rsid w:val="006A0899"/>
    <w:rsid w:val="006A5723"/>
    <w:rsid w:val="006E0344"/>
    <w:rsid w:val="006E5567"/>
    <w:rsid w:val="006E6AAD"/>
    <w:rsid w:val="00705247"/>
    <w:rsid w:val="007367AA"/>
    <w:rsid w:val="00752205"/>
    <w:rsid w:val="00755CB1"/>
    <w:rsid w:val="00757D8B"/>
    <w:rsid w:val="00766F40"/>
    <w:rsid w:val="00773A5C"/>
    <w:rsid w:val="00777422"/>
    <w:rsid w:val="007809D8"/>
    <w:rsid w:val="00793BC3"/>
    <w:rsid w:val="007A00B5"/>
    <w:rsid w:val="007A6D27"/>
    <w:rsid w:val="007C0763"/>
    <w:rsid w:val="007C20F6"/>
    <w:rsid w:val="007E7AF6"/>
    <w:rsid w:val="007F1BAE"/>
    <w:rsid w:val="007F6F39"/>
    <w:rsid w:val="00813EFA"/>
    <w:rsid w:val="00831802"/>
    <w:rsid w:val="008451C2"/>
    <w:rsid w:val="008702A7"/>
    <w:rsid w:val="00880266"/>
    <w:rsid w:val="00883A4F"/>
    <w:rsid w:val="008851B8"/>
    <w:rsid w:val="00887DD6"/>
    <w:rsid w:val="008C7900"/>
    <w:rsid w:val="008D62BF"/>
    <w:rsid w:val="009056F8"/>
    <w:rsid w:val="009450E4"/>
    <w:rsid w:val="0095084B"/>
    <w:rsid w:val="00964F99"/>
    <w:rsid w:val="009A1F11"/>
    <w:rsid w:val="009B4583"/>
    <w:rsid w:val="009C342C"/>
    <w:rsid w:val="009C648F"/>
    <w:rsid w:val="009D7A79"/>
    <w:rsid w:val="009E2498"/>
    <w:rsid w:val="009E65FC"/>
    <w:rsid w:val="00A0453B"/>
    <w:rsid w:val="00A201B4"/>
    <w:rsid w:val="00A202C9"/>
    <w:rsid w:val="00A66F62"/>
    <w:rsid w:val="00A920BF"/>
    <w:rsid w:val="00AA25BF"/>
    <w:rsid w:val="00AE6900"/>
    <w:rsid w:val="00B007E0"/>
    <w:rsid w:val="00B0648E"/>
    <w:rsid w:val="00B3256D"/>
    <w:rsid w:val="00B40D02"/>
    <w:rsid w:val="00B61EC2"/>
    <w:rsid w:val="00B71CE3"/>
    <w:rsid w:val="00BD707A"/>
    <w:rsid w:val="00BD7FB6"/>
    <w:rsid w:val="00BF3649"/>
    <w:rsid w:val="00C07D20"/>
    <w:rsid w:val="00C66BD6"/>
    <w:rsid w:val="00C71A3E"/>
    <w:rsid w:val="00C97D3A"/>
    <w:rsid w:val="00D320D6"/>
    <w:rsid w:val="00DB49E1"/>
    <w:rsid w:val="00DC7B18"/>
    <w:rsid w:val="00DF4E08"/>
    <w:rsid w:val="00DF66C3"/>
    <w:rsid w:val="00E16544"/>
    <w:rsid w:val="00E37D2F"/>
    <w:rsid w:val="00E43916"/>
    <w:rsid w:val="00E5137B"/>
    <w:rsid w:val="00E558E9"/>
    <w:rsid w:val="00E6570B"/>
    <w:rsid w:val="00E750BA"/>
    <w:rsid w:val="00E83FFC"/>
    <w:rsid w:val="00E87A66"/>
    <w:rsid w:val="00EA110B"/>
    <w:rsid w:val="00EC4567"/>
    <w:rsid w:val="00EE7C9D"/>
    <w:rsid w:val="00EF399B"/>
    <w:rsid w:val="00EF7096"/>
    <w:rsid w:val="00F07E72"/>
    <w:rsid w:val="00F16F71"/>
    <w:rsid w:val="00F26D0A"/>
    <w:rsid w:val="00F5104E"/>
    <w:rsid w:val="00F75027"/>
    <w:rsid w:val="00F777F2"/>
    <w:rsid w:val="00FA3453"/>
    <w:rsid w:val="00FD0F78"/>
    <w:rsid w:val="00FD5F10"/>
  </w:rsids>
  <m:mathPr>
    <m:mathFont m:val="Cambria Math"/>
    <m:brkBin m:val="before"/>
    <m:brkBinSub m:val="--"/>
    <m:smallFrac m:val="0"/>
    <m:dispDef/>
    <m:lMargin m:val="0"/>
    <m:rMargin m:val="0"/>
    <m:defJc m:val="centerGroup"/>
    <m:wrapIndent m:val="1440"/>
    <m:intLim m:val="subSup"/>
    <m:naryLim m:val="undOvr"/>
  </m:mathPr>
  <w:themeFontLang w:val="af-Z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C15F8"/>
  <w15:docId w15:val="{8F9E96B5-E7E9-684F-A65E-16F1485C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af-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unhideWhenUsed/>
    <w:qFormat/>
    <w:rsid w:val="00E750BA"/>
    <w:pPr>
      <w:keepNext/>
      <w:keepLines/>
      <w:widowControl w:val="0"/>
      <w:autoSpaceDE w:val="0"/>
      <w:autoSpaceDN w:val="0"/>
      <w:spacing w:before="40" w:after="0" w:line="240" w:lineRule="auto"/>
      <w:outlineLvl w:val="4"/>
    </w:pPr>
    <w:rPr>
      <w:rFonts w:asciiTheme="majorHAnsi" w:eastAsiaTheme="majorEastAsia" w:hAnsiTheme="majorHAnsi" w:cstheme="majorBidi"/>
      <w:color w:val="365F91"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0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266"/>
    <w:pPr>
      <w:ind w:left="720"/>
      <w:contextualSpacing/>
    </w:pPr>
  </w:style>
  <w:style w:type="paragraph" w:styleId="BalloonText">
    <w:name w:val="Balloon Text"/>
    <w:basedOn w:val="Normal"/>
    <w:link w:val="BalloonTextChar"/>
    <w:uiPriority w:val="99"/>
    <w:semiHidden/>
    <w:unhideWhenUsed/>
    <w:rsid w:val="002A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BC4"/>
    <w:rPr>
      <w:rFonts w:ascii="Tahoma" w:hAnsi="Tahoma" w:cs="Tahoma"/>
      <w:sz w:val="16"/>
      <w:szCs w:val="16"/>
    </w:rPr>
  </w:style>
  <w:style w:type="paragraph" w:styleId="Header">
    <w:name w:val="header"/>
    <w:basedOn w:val="Normal"/>
    <w:link w:val="HeaderChar"/>
    <w:uiPriority w:val="99"/>
    <w:unhideWhenUsed/>
    <w:rsid w:val="009E24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498"/>
  </w:style>
  <w:style w:type="paragraph" w:styleId="Footer">
    <w:name w:val="footer"/>
    <w:basedOn w:val="Normal"/>
    <w:link w:val="FooterChar"/>
    <w:uiPriority w:val="99"/>
    <w:unhideWhenUsed/>
    <w:rsid w:val="009E2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498"/>
  </w:style>
  <w:style w:type="table" w:customStyle="1" w:styleId="TableGrid1">
    <w:name w:val="Table Grid1"/>
    <w:basedOn w:val="TableNormal"/>
    <w:next w:val="TableGrid"/>
    <w:uiPriority w:val="39"/>
    <w:rsid w:val="00627B39"/>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D7FB6"/>
    <w:pPr>
      <w:bidi/>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DF66C3"/>
  </w:style>
  <w:style w:type="character" w:styleId="PageNumber">
    <w:name w:val="page number"/>
    <w:basedOn w:val="DefaultParagraphFont"/>
    <w:uiPriority w:val="99"/>
    <w:semiHidden/>
    <w:unhideWhenUsed/>
    <w:rsid w:val="002C34C6"/>
  </w:style>
  <w:style w:type="character" w:customStyle="1" w:styleId="Heading5Char">
    <w:name w:val="Heading 5 Char"/>
    <w:basedOn w:val="DefaultParagraphFont"/>
    <w:link w:val="Heading5"/>
    <w:uiPriority w:val="9"/>
    <w:rsid w:val="00E750BA"/>
    <w:rPr>
      <w:rFonts w:asciiTheme="majorHAnsi" w:eastAsiaTheme="majorEastAsia" w:hAnsiTheme="majorHAnsi" w:cstheme="majorBidi"/>
      <w:color w:val="365F91" w:themeColor="accent1" w:themeShade="BF"/>
      <w:lang w:val="en-US"/>
    </w:rPr>
  </w:style>
  <w:style w:type="paragraph" w:styleId="BodyText">
    <w:name w:val="Body Text"/>
    <w:basedOn w:val="Normal"/>
    <w:link w:val="BodyTextChar"/>
    <w:uiPriority w:val="1"/>
    <w:qFormat/>
    <w:rsid w:val="00E750BA"/>
    <w:pPr>
      <w:widowControl w:val="0"/>
      <w:autoSpaceDE w:val="0"/>
      <w:autoSpaceDN w:val="0"/>
      <w:spacing w:after="0" w:line="240" w:lineRule="auto"/>
    </w:pPr>
    <w:rPr>
      <w:rFonts w:ascii="Verdana" w:eastAsia="Verdana" w:hAnsi="Verdana" w:cs="Verdana"/>
      <w:sz w:val="18"/>
      <w:szCs w:val="18"/>
      <w:lang w:val="en-US"/>
    </w:rPr>
  </w:style>
  <w:style w:type="character" w:customStyle="1" w:styleId="BodyTextChar">
    <w:name w:val="Body Text Char"/>
    <w:basedOn w:val="DefaultParagraphFont"/>
    <w:link w:val="BodyText"/>
    <w:uiPriority w:val="1"/>
    <w:rsid w:val="00E750BA"/>
    <w:rPr>
      <w:rFonts w:ascii="Verdana" w:eastAsia="Verdana" w:hAnsi="Verdana" w:cs="Verdana"/>
      <w:sz w:val="18"/>
      <w:szCs w:val="18"/>
      <w:lang w:val="en-US"/>
    </w:rPr>
  </w:style>
  <w:style w:type="paragraph" w:styleId="FootnoteText">
    <w:name w:val="footnote text"/>
    <w:basedOn w:val="Normal"/>
    <w:link w:val="FootnoteTextChar"/>
    <w:uiPriority w:val="99"/>
    <w:semiHidden/>
    <w:unhideWhenUsed/>
    <w:rsid w:val="000C12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1293"/>
    <w:rPr>
      <w:sz w:val="20"/>
      <w:szCs w:val="20"/>
    </w:rPr>
  </w:style>
  <w:style w:type="character" w:styleId="FootnoteReference">
    <w:name w:val="footnote reference"/>
    <w:basedOn w:val="DefaultParagraphFont"/>
    <w:uiPriority w:val="99"/>
    <w:semiHidden/>
    <w:unhideWhenUsed/>
    <w:rsid w:val="000C12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22B9E-591F-4CF1-AFC4-82C3E3B3B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2937</Words>
  <Characters>16746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عبدالفتاح مرعي</dc:creator>
  <cp:lastModifiedBy>Noha nasr Elzalabany</cp:lastModifiedBy>
  <cp:revision>4</cp:revision>
  <cp:lastPrinted>2019-09-18T10:21:00Z</cp:lastPrinted>
  <dcterms:created xsi:type="dcterms:W3CDTF">2022-05-15T12:07:00Z</dcterms:created>
  <dcterms:modified xsi:type="dcterms:W3CDTF">2022-05-17T08:36:00Z</dcterms:modified>
</cp:coreProperties>
</file>