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5"/>
        <w:tblW w:w="9789" w:type="dxa"/>
        <w:tblLook w:val="04A0" w:firstRow="1" w:lastRow="0" w:firstColumn="1" w:lastColumn="0" w:noHBand="0" w:noVBand="1"/>
      </w:tblPr>
      <w:tblGrid>
        <w:gridCol w:w="1978"/>
        <w:gridCol w:w="2212"/>
        <w:gridCol w:w="1003"/>
        <w:gridCol w:w="1003"/>
        <w:gridCol w:w="1335"/>
        <w:gridCol w:w="1310"/>
        <w:gridCol w:w="948"/>
      </w:tblGrid>
      <w:tr w:rsidRPr="000E2422" w:rsidR="00802E32" w:rsidTr="68FE30E5" w14:paraId="0413C7E9" w14:textId="65DCE81B">
        <w:trPr>
          <w:trHeight w:val="1042"/>
        </w:trPr>
        <w:tc>
          <w:tcPr>
            <w:tcW w:w="1978" w:type="dxa"/>
            <w:tcMar/>
          </w:tcPr>
          <w:p w:rsidRPr="00802E32" w:rsidR="00802E32" w:rsidP="00802E32" w:rsidRDefault="00802E32" w14:paraId="0EBA6734" w14:textId="0CFB4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802E32">
              <w:rPr>
                <w:b/>
                <w:sz w:val="28"/>
                <w:szCs w:val="28"/>
              </w:rPr>
              <w:t>orkshop</w:t>
            </w:r>
          </w:p>
        </w:tc>
        <w:tc>
          <w:tcPr>
            <w:tcW w:w="2212" w:type="dxa"/>
            <w:tcMar/>
          </w:tcPr>
          <w:p w:rsidRPr="00802E32" w:rsidR="00802E32" w:rsidP="00802E32" w:rsidRDefault="00802E32" w14:paraId="14FF555D" w14:textId="79FAC713">
            <w:pPr>
              <w:rPr>
                <w:b/>
                <w:sz w:val="28"/>
                <w:szCs w:val="28"/>
              </w:rPr>
            </w:pPr>
            <w:r w:rsidRPr="00802E32">
              <w:rPr>
                <w:b/>
                <w:sz w:val="28"/>
                <w:szCs w:val="28"/>
              </w:rPr>
              <w:t>Name of the presenter</w:t>
            </w:r>
          </w:p>
        </w:tc>
        <w:tc>
          <w:tcPr>
            <w:tcW w:w="1003" w:type="dxa"/>
            <w:tcMar/>
          </w:tcPr>
          <w:p w:rsidRPr="00802E32" w:rsidR="00802E32" w:rsidP="00802E32" w:rsidRDefault="00802E32" w14:paraId="3DC229E8" w14:textId="7A757934">
            <w:pPr>
              <w:rPr>
                <w:b/>
                <w:sz w:val="28"/>
                <w:szCs w:val="28"/>
              </w:rPr>
            </w:pPr>
            <w:r w:rsidRPr="00802E32">
              <w:rPr>
                <w:b/>
                <w:sz w:val="28"/>
                <w:szCs w:val="28"/>
              </w:rPr>
              <w:t>Da</w:t>
            </w:r>
            <w:r w:rsidRPr="00802E32">
              <w:rPr>
                <w:b/>
                <w:sz w:val="28"/>
                <w:szCs w:val="28"/>
              </w:rPr>
              <w:t>te</w:t>
            </w:r>
          </w:p>
        </w:tc>
        <w:tc>
          <w:tcPr>
            <w:tcW w:w="1003" w:type="dxa"/>
            <w:tcMar/>
          </w:tcPr>
          <w:p w:rsidRPr="00802E32" w:rsidR="00802E32" w:rsidP="00802E32" w:rsidRDefault="00802E32" w14:paraId="2015EC37" w14:textId="49E3A873">
            <w:pPr>
              <w:rPr>
                <w:b/>
                <w:sz w:val="28"/>
                <w:szCs w:val="28"/>
              </w:rPr>
            </w:pPr>
            <w:r w:rsidRPr="00802E32">
              <w:rPr>
                <w:b/>
                <w:sz w:val="28"/>
                <w:szCs w:val="28"/>
              </w:rPr>
              <w:t>Fees</w:t>
            </w:r>
          </w:p>
        </w:tc>
        <w:tc>
          <w:tcPr>
            <w:tcW w:w="1335" w:type="dxa"/>
            <w:tcMar/>
          </w:tcPr>
          <w:p w:rsidRPr="00802E32" w:rsidR="00802E32" w:rsidP="00802E32" w:rsidRDefault="00802E32" w14:paraId="6FFD2BE2" w14:textId="03649679">
            <w:pPr>
              <w:rPr>
                <w:b/>
                <w:sz w:val="28"/>
                <w:szCs w:val="28"/>
                <w:rtl/>
              </w:rPr>
            </w:pPr>
            <w:r w:rsidRPr="00802E32"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1310" w:type="dxa"/>
            <w:tcMar/>
          </w:tcPr>
          <w:p w:rsidRPr="00802E32" w:rsidR="00802E32" w:rsidP="00802E32" w:rsidRDefault="00802E32" w14:paraId="0BB7831D" w14:textId="736F650D">
            <w:pPr>
              <w:rPr>
                <w:b/>
                <w:sz w:val="28"/>
                <w:szCs w:val="28"/>
              </w:rPr>
            </w:pPr>
            <w:r w:rsidRPr="00802E32">
              <w:rPr>
                <w:b/>
                <w:sz w:val="28"/>
                <w:szCs w:val="28"/>
              </w:rPr>
              <w:t>Capacity</w:t>
            </w:r>
          </w:p>
        </w:tc>
        <w:tc>
          <w:tcPr>
            <w:tcW w:w="948" w:type="dxa"/>
            <w:tcMar/>
          </w:tcPr>
          <w:p w:rsidRPr="00802E32" w:rsidR="00802E32" w:rsidP="00802E32" w:rsidRDefault="00802E32" w14:paraId="7092C223" w14:textId="4C3F5036">
            <w:pPr>
              <w:rPr>
                <w:b/>
                <w:sz w:val="28"/>
                <w:szCs w:val="28"/>
              </w:rPr>
            </w:pPr>
            <w:r w:rsidRPr="00802E32">
              <w:rPr>
                <w:b/>
                <w:sz w:val="28"/>
                <w:szCs w:val="28"/>
              </w:rPr>
              <w:t>Time</w:t>
            </w:r>
          </w:p>
        </w:tc>
      </w:tr>
      <w:tr w:rsidRPr="000E2422" w:rsidR="00802E32" w:rsidTr="68FE30E5" w14:paraId="4816B4BB" w14:textId="77777777">
        <w:trPr>
          <w:trHeight w:val="802"/>
        </w:trPr>
        <w:tc>
          <w:tcPr>
            <w:tcW w:w="1978" w:type="dxa"/>
            <w:tcMar/>
          </w:tcPr>
          <w:p w:rsidRPr="000E2422" w:rsidR="00802E32" w:rsidP="00802E32" w:rsidRDefault="00802E32" w14:paraId="59310B74" w14:textId="32686305">
            <w:pPr>
              <w:rPr>
                <w:sz w:val="24"/>
                <w:szCs w:val="24"/>
                <w:lang w:bidi="ar-EG"/>
              </w:rPr>
            </w:pPr>
            <w:r w:rsidRPr="00411E48">
              <w:t>Magnetite Nanoparticles Preparation, Characterization and Applications (35 attendees)</w:t>
            </w:r>
          </w:p>
        </w:tc>
        <w:tc>
          <w:tcPr>
            <w:tcW w:w="2212" w:type="dxa"/>
            <w:tcMar/>
          </w:tcPr>
          <w:p w:rsidRPr="000E2422" w:rsidR="00802E32" w:rsidP="00802E32" w:rsidRDefault="00802E32" w14:paraId="499137FB" w14:textId="69AB8F28">
            <w:pPr>
              <w:rPr>
                <w:sz w:val="24"/>
                <w:szCs w:val="24"/>
              </w:rPr>
            </w:pPr>
            <w:r w:rsidRPr="00411E48">
              <w:t>Dr. Hatem Mokhtar PhD, Pharmaceutical Sciences (Analytical Chemistry), 2020 Lecturer of Pharmaceutical Analytical Chemistry, Faculty of Pharmacy, Sinai University</w:t>
            </w:r>
          </w:p>
        </w:tc>
        <w:tc>
          <w:tcPr>
            <w:tcW w:w="1003" w:type="dxa"/>
            <w:tcMar/>
          </w:tcPr>
          <w:p w:rsidRPr="004E6BF7" w:rsidR="00802E32" w:rsidP="00802E32" w:rsidRDefault="00802E32" w14:paraId="631D8607" w14:textId="759FD149">
            <w:r w:rsidRPr="00411E48">
              <w:t>11/7</w:t>
            </w:r>
          </w:p>
        </w:tc>
        <w:tc>
          <w:tcPr>
            <w:tcW w:w="1003" w:type="dxa"/>
            <w:tcMar/>
          </w:tcPr>
          <w:p w:rsidRPr="000E2422" w:rsidR="00802E32" w:rsidP="00802E32" w:rsidRDefault="00802E32" w14:paraId="7EAB9F51" w14:textId="0F2CE2F8">
            <w:pPr>
              <w:rPr>
                <w:sz w:val="24"/>
                <w:szCs w:val="24"/>
              </w:rPr>
            </w:pPr>
            <w:r w:rsidRPr="00411E48">
              <w:t>400</w:t>
            </w:r>
          </w:p>
        </w:tc>
        <w:tc>
          <w:tcPr>
            <w:tcW w:w="1335" w:type="dxa"/>
            <w:shd w:val="clear" w:color="auto" w:fill="auto"/>
            <w:tcMar/>
          </w:tcPr>
          <w:p w:rsidR="00802E32" w:rsidP="00802E32" w:rsidRDefault="00802E32" w14:paraId="510C057E" w14:textId="77777777">
            <w:r w:rsidRPr="00411E48">
              <w:t xml:space="preserve">330 </w:t>
            </w:r>
            <w:r>
              <w:t>Lab.</w:t>
            </w:r>
          </w:p>
          <w:p w:rsidR="00802E32" w:rsidP="00802E32" w:rsidRDefault="00802E32" w14:paraId="190BF265" w14:textId="3906B2F4">
            <w:pPr>
              <w:rPr>
                <w:sz w:val="24"/>
                <w:szCs w:val="24"/>
              </w:rPr>
            </w:pPr>
            <w:r>
              <w:t>(Pharmacy building)</w:t>
            </w:r>
          </w:p>
        </w:tc>
        <w:tc>
          <w:tcPr>
            <w:tcW w:w="1310" w:type="dxa"/>
            <w:tcMar/>
          </w:tcPr>
          <w:p w:rsidR="00802E32" w:rsidP="00802E32" w:rsidRDefault="00802E32" w14:paraId="7A5ECBDA" w14:textId="110B0C59">
            <w:pPr>
              <w:rPr>
                <w:sz w:val="24"/>
                <w:szCs w:val="24"/>
              </w:rPr>
            </w:pPr>
            <w:r w:rsidRPr="00411E48">
              <w:t>35</w:t>
            </w:r>
          </w:p>
        </w:tc>
        <w:tc>
          <w:tcPr>
            <w:tcW w:w="948" w:type="dxa"/>
            <w:tcMar/>
          </w:tcPr>
          <w:p w:rsidR="00802E32" w:rsidP="00802E32" w:rsidRDefault="00802E32" w14:paraId="21BF6F1F" w14:textId="6FE5704C">
            <w:pPr>
              <w:rPr>
                <w:sz w:val="24"/>
                <w:szCs w:val="24"/>
              </w:rPr>
            </w:pPr>
            <w:r w:rsidRPr="00411E48">
              <w:t>10-5</w:t>
            </w:r>
          </w:p>
        </w:tc>
      </w:tr>
      <w:tr w:rsidRPr="000E2422" w:rsidR="00802E32" w:rsidTr="68FE30E5" w14:paraId="646E34F4" w14:textId="1E3191C3">
        <w:trPr>
          <w:trHeight w:val="802"/>
        </w:trPr>
        <w:tc>
          <w:tcPr>
            <w:tcW w:w="1978" w:type="dxa"/>
            <w:tcMar/>
          </w:tcPr>
          <w:p w:rsidRPr="000E2422" w:rsidR="00802E32" w:rsidP="00802E32" w:rsidRDefault="00802E32" w14:paraId="1CEEDC10" w14:textId="7248998F">
            <w:pPr>
              <w:rPr>
                <w:sz w:val="24"/>
                <w:szCs w:val="24"/>
                <w:lang w:bidi="ar-EG"/>
              </w:rPr>
            </w:pPr>
            <w:r w:rsidRPr="000E2422">
              <w:rPr>
                <w:sz w:val="24"/>
                <w:szCs w:val="24"/>
                <w:lang w:bidi="ar-EG"/>
              </w:rPr>
              <w:t>Know strategy fight allergy (Risk management of drug allergy) tools and implementation (35 attendees)</w:t>
            </w:r>
          </w:p>
        </w:tc>
        <w:tc>
          <w:tcPr>
            <w:tcW w:w="2212" w:type="dxa"/>
            <w:tcMar/>
          </w:tcPr>
          <w:p w:rsidRPr="000E2422" w:rsidR="00802E32" w:rsidP="00802E32" w:rsidRDefault="00802E32" w14:paraId="701E18E8" w14:textId="77777777">
            <w:pPr>
              <w:rPr>
                <w:sz w:val="24"/>
                <w:szCs w:val="24"/>
                <w:rtl/>
              </w:rPr>
            </w:pPr>
            <w:r w:rsidRPr="000E2422">
              <w:rPr>
                <w:sz w:val="24"/>
                <w:szCs w:val="24"/>
              </w:rPr>
              <w:t>Dr. Islam Usama Pharmacovigilance manager, QPPV</w:t>
            </w:r>
          </w:p>
          <w:p w:rsidRPr="000E2422" w:rsidR="00802E32" w:rsidP="00802E32" w:rsidRDefault="00802E32" w14:paraId="51842C43" w14:textId="3034F5F4">
            <w:pPr>
              <w:rPr>
                <w:sz w:val="24"/>
                <w:szCs w:val="24"/>
              </w:rPr>
            </w:pPr>
            <w:r w:rsidRPr="000E2422">
              <w:rPr>
                <w:sz w:val="24"/>
                <w:szCs w:val="24"/>
              </w:rPr>
              <w:t>Dr. Gehan El-Hefny Medical affairs General manager at MUP</w:t>
            </w:r>
          </w:p>
        </w:tc>
        <w:tc>
          <w:tcPr>
            <w:tcW w:w="1003" w:type="dxa"/>
            <w:tcMar/>
          </w:tcPr>
          <w:p w:rsidRPr="000E2422" w:rsidR="00802E32" w:rsidP="00802E32" w:rsidRDefault="00802E32" w14:paraId="771949FF" w14:textId="38E7CFFF">
            <w:pPr>
              <w:rPr>
                <w:sz w:val="24"/>
                <w:szCs w:val="24"/>
              </w:rPr>
            </w:pPr>
            <w:r w:rsidRPr="004E6BF7">
              <w:t>12/7</w:t>
            </w:r>
          </w:p>
        </w:tc>
        <w:tc>
          <w:tcPr>
            <w:tcW w:w="1003" w:type="dxa"/>
            <w:tcMar/>
          </w:tcPr>
          <w:p w:rsidRPr="000E2422" w:rsidR="00802E32" w:rsidP="00802E32" w:rsidRDefault="00802E32" w14:paraId="127D1A7F" w14:textId="5CCE72DC">
            <w:pPr>
              <w:rPr>
                <w:sz w:val="24"/>
                <w:szCs w:val="24"/>
              </w:rPr>
            </w:pPr>
            <w:r w:rsidRPr="000E2422">
              <w:rPr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FFFFFF" w:themeFill="background1"/>
            <w:tcMar/>
          </w:tcPr>
          <w:p w:rsidRPr="000E2422" w:rsidR="00802E32" w:rsidP="68FE30E5" w:rsidRDefault="00802E32" w14:paraId="5ACFB422" w14:textId="29AAF342">
            <w:pPr>
              <w:rPr>
                <w:color w:val="auto"/>
                <w:sz w:val="24"/>
                <w:szCs w:val="24"/>
              </w:rPr>
            </w:pPr>
            <w:r w:rsidRPr="68FE30E5" w:rsidR="00802E32">
              <w:rPr>
                <w:color w:val="auto"/>
                <w:sz w:val="24"/>
                <w:szCs w:val="24"/>
              </w:rPr>
              <w:t>325</w:t>
            </w:r>
          </w:p>
        </w:tc>
        <w:tc>
          <w:tcPr>
            <w:tcW w:w="1310" w:type="dxa"/>
            <w:tcMar/>
          </w:tcPr>
          <w:p w:rsidRPr="000E2422" w:rsidR="00802E32" w:rsidP="00802E32" w:rsidRDefault="00802E32" w14:paraId="625AECB4" w14:textId="77C49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8" w:type="dxa"/>
            <w:tcMar/>
          </w:tcPr>
          <w:p w:rsidRPr="000E2422" w:rsidR="00802E32" w:rsidP="00802E32" w:rsidRDefault="00802E32" w14:paraId="1C42F18B" w14:textId="217BB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</w:tr>
      <w:tr w:rsidRPr="000E2422" w:rsidR="00802E32" w:rsidTr="68FE30E5" w14:paraId="17947B9E" w14:textId="2E8FE762">
        <w:trPr>
          <w:trHeight w:val="742"/>
        </w:trPr>
        <w:tc>
          <w:tcPr>
            <w:tcW w:w="1978" w:type="dxa"/>
            <w:tcMar/>
          </w:tcPr>
          <w:p w:rsidRPr="000E2422" w:rsidR="00802E32" w:rsidP="00802E32" w:rsidRDefault="00802E32" w14:paraId="72F26508" w14:textId="2623E211">
            <w:pPr>
              <w:rPr>
                <w:sz w:val="24"/>
                <w:szCs w:val="24"/>
              </w:rPr>
            </w:pPr>
            <w:r w:rsidRPr="000E2422">
              <w:rPr>
                <w:sz w:val="24"/>
                <w:szCs w:val="24"/>
              </w:rPr>
              <w:t>Designing More Efficient and Effective Experiments for Researchers (35 attendees)</w:t>
            </w:r>
          </w:p>
        </w:tc>
        <w:tc>
          <w:tcPr>
            <w:tcW w:w="2212" w:type="dxa"/>
            <w:tcMar/>
          </w:tcPr>
          <w:p w:rsidRPr="000E2422" w:rsidR="00802E32" w:rsidP="00802E32" w:rsidRDefault="00802E32" w14:paraId="40C43ECA" w14:textId="70ECDB8D">
            <w:pPr>
              <w:rPr>
                <w:sz w:val="24"/>
                <w:szCs w:val="24"/>
              </w:rPr>
            </w:pPr>
            <w:r w:rsidRPr="000E2422">
              <w:rPr>
                <w:sz w:val="24"/>
                <w:szCs w:val="24"/>
              </w:rPr>
              <w:t>Dr. Mahmoud Elkhoudary Associate professor of pharmaceutical analytical chemistry – Faculty of pharmacy – Galala University</w:t>
            </w:r>
          </w:p>
        </w:tc>
        <w:tc>
          <w:tcPr>
            <w:tcW w:w="1003" w:type="dxa"/>
            <w:tcMar/>
          </w:tcPr>
          <w:p w:rsidR="00802E32" w:rsidP="00802E32" w:rsidRDefault="00802E32" w14:paraId="37830735" w14:textId="30234679">
            <w:pPr>
              <w:rPr>
                <w:sz w:val="24"/>
                <w:szCs w:val="24"/>
              </w:rPr>
            </w:pPr>
            <w:r w:rsidRPr="004E6BF7">
              <w:t>12/7</w:t>
            </w:r>
          </w:p>
        </w:tc>
        <w:tc>
          <w:tcPr>
            <w:tcW w:w="1003" w:type="dxa"/>
            <w:tcMar/>
          </w:tcPr>
          <w:p w:rsidRPr="000E2422" w:rsidR="00802E32" w:rsidP="00802E32" w:rsidRDefault="00802E32" w14:paraId="581ACF6D" w14:textId="2038A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2422">
              <w:rPr>
                <w:sz w:val="24"/>
                <w:szCs w:val="24"/>
              </w:rPr>
              <w:t>00</w:t>
            </w:r>
          </w:p>
        </w:tc>
        <w:tc>
          <w:tcPr>
            <w:tcW w:w="1335" w:type="dxa"/>
            <w:tcMar/>
          </w:tcPr>
          <w:p w:rsidRPr="00802E32" w:rsidR="00802E32" w:rsidP="00802E32" w:rsidRDefault="00802E32" w14:paraId="1DF5DE2A" w14:textId="73E7A1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>
              <w:t xml:space="preserve"> </w:t>
            </w:r>
            <w:r w:rsidRPr="00802E32">
              <w:rPr>
                <w:sz w:val="24"/>
                <w:szCs w:val="24"/>
              </w:rPr>
              <w:t>Lab.</w:t>
            </w:r>
          </w:p>
          <w:p w:rsidRPr="000E2422" w:rsidR="00802E32" w:rsidP="00802E32" w:rsidRDefault="00802E32" w14:paraId="0F7419D3" w14:textId="7C58C0C1">
            <w:pPr>
              <w:rPr>
                <w:sz w:val="24"/>
                <w:szCs w:val="24"/>
              </w:rPr>
            </w:pPr>
            <w:r w:rsidRPr="00802E32">
              <w:rPr>
                <w:sz w:val="24"/>
                <w:szCs w:val="24"/>
              </w:rPr>
              <w:t>(Pharmacy building)</w:t>
            </w:r>
          </w:p>
        </w:tc>
        <w:tc>
          <w:tcPr>
            <w:tcW w:w="1310" w:type="dxa"/>
            <w:tcMar/>
          </w:tcPr>
          <w:p w:rsidRPr="000E2422" w:rsidR="00802E32" w:rsidP="00802E32" w:rsidRDefault="00802E32" w14:paraId="4FD7B818" w14:textId="7A51B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8" w:type="dxa"/>
            <w:tcMar/>
          </w:tcPr>
          <w:p w:rsidR="00802E32" w:rsidP="00802E32" w:rsidRDefault="00802E32" w14:paraId="1D76E503" w14:textId="1629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</w:t>
            </w:r>
          </w:p>
          <w:p w:rsidRPr="000E2422" w:rsidR="00802E32" w:rsidP="00802E32" w:rsidRDefault="00802E32" w14:paraId="5D75F427" w14:textId="6C669404">
            <w:pPr>
              <w:rPr>
                <w:sz w:val="24"/>
                <w:szCs w:val="24"/>
              </w:rPr>
            </w:pPr>
          </w:p>
        </w:tc>
      </w:tr>
    </w:tbl>
    <w:p w:rsidRPr="00802E32" w:rsidR="003D2BFF" w:rsidP="00802E32" w:rsidRDefault="00802E32" w14:paraId="7F9778DB" w14:textId="1AE201C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"/>
        </w:rPr>
      </w:pPr>
      <w:r w:rsidRPr="00802E32">
        <w:rPr>
          <w:rFonts w:asciiTheme="majorBidi" w:hAnsiTheme="majorBidi" w:cstheme="majorBidi"/>
          <w:b/>
          <w:bCs/>
          <w:sz w:val="28"/>
          <w:szCs w:val="28"/>
          <w:u w:val="single"/>
          <w:lang w:val="en"/>
        </w:rPr>
        <w:t>Workshops schedule</w:t>
      </w:r>
    </w:p>
    <w:sectPr w:rsidRPr="00802E32" w:rsidR="003D2BF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16D"/>
    <w:rsid w:val="0003516D"/>
    <w:rsid w:val="00085A21"/>
    <w:rsid w:val="000E2422"/>
    <w:rsid w:val="00330AAE"/>
    <w:rsid w:val="003A0DCB"/>
    <w:rsid w:val="003D2BFF"/>
    <w:rsid w:val="00534DA1"/>
    <w:rsid w:val="00802E32"/>
    <w:rsid w:val="00A015B9"/>
    <w:rsid w:val="00D04142"/>
    <w:rsid w:val="00D30A58"/>
    <w:rsid w:val="00D45A52"/>
    <w:rsid w:val="00E850F1"/>
    <w:rsid w:val="00EC3EE5"/>
    <w:rsid w:val="1EC6A2A9"/>
    <w:rsid w:val="39D7364A"/>
    <w:rsid w:val="602C598F"/>
    <w:rsid w:val="68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14B8"/>
  <w15:docId w15:val="{4DA72E7C-BEC4-E245-9C2E-52AE076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1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Inas Essam Ibrahim</dc:creator>
  <lastModifiedBy>Raghda Rabee Mohamed Hamed</lastModifiedBy>
  <revision>5</revision>
  <dcterms:created xsi:type="dcterms:W3CDTF">2023-05-11T19:28:00.0000000Z</dcterms:created>
  <dcterms:modified xsi:type="dcterms:W3CDTF">2023-05-21T07:43:41.5620505Z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02ccc070a45287929953f4a82708636a13d0571227f6867f2275c7ac38ba234d</vt:lpwstr>
  </property>
</Properties>
</file>